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3FE3CC" w14:textId="77777777" w:rsidR="001E3346" w:rsidRDefault="00E95806">
      <w:pPr>
        <w:pStyle w:val="Title"/>
      </w:pPr>
      <w:bookmarkStart w:id="0" w:name="_7ue76o4w19lg" w:colFirst="0" w:colLast="0"/>
      <w:bookmarkEnd w:id="0"/>
      <w:r>
        <w:t>ENC1101 - Freshman Composition I</w:t>
      </w:r>
    </w:p>
    <w:p w14:paraId="108B7E2D" w14:textId="04D61C2F" w:rsidR="000C191B" w:rsidRDefault="000C191B" w:rsidP="000C191B">
      <w:pPr>
        <w:pStyle w:val="paragraph"/>
        <w:ind w:firstLine="720"/>
        <w:jc w:val="center"/>
        <w:textAlignment w:val="baseline"/>
        <w:rPr>
          <w:color w:val="2F5496"/>
        </w:rPr>
      </w:pPr>
      <w:bookmarkStart w:id="1" w:name="_cjfo8r6eml6v"/>
      <w:bookmarkStart w:id="2" w:name="_prabvkc57crl"/>
      <w:bookmarkEnd w:id="1"/>
      <w:bookmarkEnd w:id="2"/>
      <w:r w:rsidRPr="03265987">
        <w:rPr>
          <w:rStyle w:val="normaltextrun"/>
          <w:rFonts w:ascii="Calibri" w:hAnsi="Calibri" w:cs="Calibri"/>
          <w:color w:val="000000" w:themeColor="text1"/>
          <w:sz w:val="46"/>
          <w:szCs w:val="46"/>
        </w:rPr>
        <w:t>S</w:t>
      </w:r>
      <w:r w:rsidR="001C3BAC">
        <w:rPr>
          <w:rStyle w:val="normaltextrun"/>
          <w:rFonts w:ascii="Calibri" w:hAnsi="Calibri" w:cs="Calibri"/>
          <w:color w:val="000000" w:themeColor="text1"/>
          <w:sz w:val="46"/>
          <w:szCs w:val="46"/>
        </w:rPr>
        <w:t>ummer</w:t>
      </w:r>
      <w:r w:rsidRPr="03265987">
        <w:rPr>
          <w:rStyle w:val="normaltextrun"/>
          <w:rFonts w:ascii="Calibri" w:hAnsi="Calibri" w:cs="Calibri"/>
          <w:color w:val="000000" w:themeColor="text1"/>
          <w:sz w:val="46"/>
          <w:szCs w:val="46"/>
        </w:rPr>
        <w:t xml:space="preserve"> 2022</w:t>
      </w:r>
      <w:r w:rsidRPr="03265987">
        <w:rPr>
          <w:rStyle w:val="eop"/>
          <w:rFonts w:ascii="Calibri" w:hAnsi="Calibri" w:cs="Calibri"/>
          <w:color w:val="000000" w:themeColor="text1"/>
          <w:sz w:val="46"/>
          <w:szCs w:val="46"/>
        </w:rPr>
        <w:t> </w:t>
      </w:r>
    </w:p>
    <w:p w14:paraId="31980A61" w14:textId="376E74AE" w:rsidR="03265987" w:rsidRDefault="03265987" w:rsidP="03265987">
      <w:pPr>
        <w:pStyle w:val="paragraph"/>
        <w:ind w:firstLine="720"/>
        <w:rPr>
          <w:rStyle w:val="normaltextrun"/>
          <w:rFonts w:ascii="Calibri" w:hAnsi="Calibri" w:cs="Calibri"/>
          <w:color w:val="980000"/>
        </w:rPr>
      </w:pPr>
    </w:p>
    <w:p w14:paraId="52743C78" w14:textId="77777777" w:rsidR="000C191B" w:rsidRDefault="000C191B" w:rsidP="03265987">
      <w:pPr>
        <w:pStyle w:val="paragraph"/>
        <w:spacing w:line="480" w:lineRule="auto"/>
        <w:textAlignment w:val="baseline"/>
        <w:rPr>
          <w:color w:val="2F5496"/>
        </w:rPr>
      </w:pPr>
      <w:r w:rsidRPr="03265987">
        <w:rPr>
          <w:rStyle w:val="normaltextrun"/>
          <w:rFonts w:ascii="Calibri" w:hAnsi="Calibri" w:cs="Calibri"/>
          <w:color w:val="980000"/>
        </w:rPr>
        <w:t>Instructor’s Information:</w:t>
      </w:r>
      <w:r w:rsidRPr="03265987">
        <w:rPr>
          <w:rStyle w:val="normaltextrun"/>
          <w:rFonts w:ascii="Calibri" w:hAnsi="Calibri" w:cs="Calibri"/>
          <w:color w:val="000000" w:themeColor="text1"/>
        </w:rPr>
        <w:t xml:space="preserve"> Professor Danielle Strong-Robinson Smith </w:t>
      </w:r>
      <w:proofErr w:type="gramStart"/>
      <w:r w:rsidRPr="03265987">
        <w:rPr>
          <w:rStyle w:val="normaltextrun"/>
          <w:rFonts w:ascii="Calibri" w:hAnsi="Calibri" w:cs="Calibri"/>
          <w:color w:val="000000" w:themeColor="text1"/>
        </w:rPr>
        <w:t>( Professor</w:t>
      </w:r>
      <w:proofErr w:type="gramEnd"/>
      <w:r w:rsidRPr="03265987">
        <w:rPr>
          <w:rStyle w:val="normaltextrun"/>
          <w:rFonts w:ascii="Calibri" w:hAnsi="Calibri" w:cs="Calibri"/>
          <w:color w:val="000000" w:themeColor="text1"/>
        </w:rPr>
        <w:t xml:space="preserve"> D.)</w:t>
      </w:r>
      <w:r w:rsidRPr="03265987">
        <w:rPr>
          <w:rStyle w:val="eop"/>
          <w:rFonts w:ascii="Calibri" w:hAnsi="Calibri" w:cs="Calibri"/>
          <w:color w:val="000000" w:themeColor="text1"/>
        </w:rPr>
        <w:t> </w:t>
      </w:r>
    </w:p>
    <w:p w14:paraId="5040A34E" w14:textId="77777777" w:rsidR="000C191B" w:rsidRDefault="000C191B" w:rsidP="03265987">
      <w:pPr>
        <w:pStyle w:val="paragraph"/>
        <w:spacing w:line="480" w:lineRule="auto"/>
        <w:ind w:firstLine="720"/>
        <w:textAlignment w:val="baseline"/>
        <w:rPr>
          <w:color w:val="2F5496"/>
        </w:rPr>
      </w:pPr>
      <w:r w:rsidRPr="03265987">
        <w:rPr>
          <w:rStyle w:val="normaltextrun"/>
          <w:rFonts w:ascii="Calibri" w:hAnsi="Calibri" w:cs="Calibri"/>
          <w:color w:val="980000"/>
        </w:rPr>
        <w:t>Office:</w:t>
      </w:r>
      <w:hyperlink r:id="rId11">
        <w:r w:rsidRPr="03265987">
          <w:rPr>
            <w:rStyle w:val="normaltextrun"/>
            <w:rFonts w:ascii="Calibri Light" w:hAnsi="Calibri Light" w:cs="Calibri Light"/>
            <w:color w:val="000000" w:themeColor="text1"/>
            <w:u w:val="single"/>
          </w:rPr>
          <w:t xml:space="preserve"> </w:t>
        </w:r>
        <w:r w:rsidRPr="03265987">
          <w:rPr>
            <w:rStyle w:val="normaltextrun"/>
            <w:rFonts w:ascii="Calibri Light" w:hAnsi="Calibri Light" w:cs="Calibri Light"/>
            <w:color w:val="1155CC"/>
            <w:u w:val="single"/>
          </w:rPr>
          <w:t>Virtual</w:t>
        </w:r>
      </w:hyperlink>
      <w:r w:rsidRPr="03265987">
        <w:rPr>
          <w:rStyle w:val="eop"/>
          <w:rFonts w:ascii="Calibri Light" w:hAnsi="Calibri Light" w:cs="Calibri Light"/>
          <w:color w:val="2F5496"/>
          <w:sz w:val="26"/>
          <w:szCs w:val="26"/>
        </w:rPr>
        <w:t> </w:t>
      </w:r>
    </w:p>
    <w:p w14:paraId="5AC5CDC3" w14:textId="694F7004" w:rsidR="000C191B" w:rsidRDefault="000C191B" w:rsidP="03265987">
      <w:pPr>
        <w:pStyle w:val="paragraph"/>
        <w:spacing w:line="480" w:lineRule="auto"/>
        <w:ind w:firstLine="720"/>
        <w:textAlignment w:val="baseline"/>
        <w:rPr>
          <w:color w:val="2F5496"/>
        </w:rPr>
      </w:pPr>
      <w:r w:rsidRPr="03265987">
        <w:rPr>
          <w:rStyle w:val="normaltextrun"/>
          <w:rFonts w:ascii="Calibri" w:hAnsi="Calibri" w:cs="Calibri"/>
          <w:color w:val="980000"/>
        </w:rPr>
        <w:t>Office hours:</w:t>
      </w:r>
      <w:r w:rsidRPr="03265987">
        <w:rPr>
          <w:rStyle w:val="normaltextrun"/>
          <w:rFonts w:ascii="Calibri" w:hAnsi="Calibri" w:cs="Calibri"/>
          <w:color w:val="000000" w:themeColor="text1"/>
        </w:rPr>
        <w:t> </w:t>
      </w:r>
      <w:r w:rsidR="001C3BAC">
        <w:rPr>
          <w:rStyle w:val="normaltextrun"/>
          <w:rFonts w:ascii="Calibri" w:hAnsi="Calibri" w:cs="Calibri"/>
          <w:b/>
          <w:bCs/>
          <w:color w:val="000000" w:themeColor="text1"/>
        </w:rPr>
        <w:t>Tues</w:t>
      </w:r>
      <w:r w:rsidRPr="03265987">
        <w:rPr>
          <w:rStyle w:val="normaltextrun"/>
          <w:rFonts w:ascii="Calibri" w:hAnsi="Calibri" w:cs="Calibri"/>
          <w:b/>
          <w:bCs/>
          <w:color w:val="000000" w:themeColor="text1"/>
        </w:rPr>
        <w:t xml:space="preserve"> </w:t>
      </w:r>
      <w:r w:rsidR="001C3BAC">
        <w:rPr>
          <w:rStyle w:val="normaltextrun"/>
          <w:rFonts w:ascii="Calibri" w:hAnsi="Calibri" w:cs="Calibri"/>
          <w:b/>
          <w:bCs/>
          <w:color w:val="000000" w:themeColor="text1"/>
        </w:rPr>
        <w:t>8</w:t>
      </w:r>
      <w:r w:rsidRPr="03265987">
        <w:rPr>
          <w:rStyle w:val="normaltextrun"/>
          <w:rFonts w:ascii="Calibri" w:hAnsi="Calibri" w:cs="Calibri"/>
          <w:b/>
          <w:bCs/>
          <w:color w:val="000000" w:themeColor="text1"/>
        </w:rPr>
        <w:t>:30</w:t>
      </w:r>
      <w:r w:rsidR="001C3BAC">
        <w:rPr>
          <w:rStyle w:val="normaltextrun"/>
          <w:rFonts w:ascii="Calibri" w:hAnsi="Calibri" w:cs="Calibri"/>
          <w:b/>
          <w:bCs/>
          <w:color w:val="000000" w:themeColor="text1"/>
        </w:rPr>
        <w:t>a</w:t>
      </w:r>
      <w:r w:rsidRPr="03265987">
        <w:rPr>
          <w:rStyle w:val="normaltextrun"/>
          <w:rFonts w:ascii="Calibri" w:hAnsi="Calibri" w:cs="Calibri"/>
          <w:b/>
          <w:bCs/>
          <w:color w:val="000000" w:themeColor="text1"/>
        </w:rPr>
        <w:t>m-</w:t>
      </w:r>
      <w:r w:rsidR="001C3BAC">
        <w:rPr>
          <w:rStyle w:val="normaltextrun"/>
          <w:rFonts w:ascii="Calibri" w:hAnsi="Calibri" w:cs="Calibri"/>
          <w:b/>
          <w:bCs/>
          <w:color w:val="000000" w:themeColor="text1"/>
        </w:rPr>
        <w:t>9</w:t>
      </w:r>
      <w:r w:rsidRPr="03265987">
        <w:rPr>
          <w:rStyle w:val="normaltextrun"/>
          <w:rFonts w:ascii="Calibri" w:hAnsi="Calibri" w:cs="Calibri"/>
          <w:b/>
          <w:bCs/>
          <w:color w:val="000000" w:themeColor="text1"/>
        </w:rPr>
        <w:t>:45</w:t>
      </w:r>
      <w:r w:rsidR="001C3BAC">
        <w:rPr>
          <w:rStyle w:val="normaltextrun"/>
          <w:rFonts w:ascii="Calibri" w:hAnsi="Calibri" w:cs="Calibri"/>
          <w:b/>
          <w:bCs/>
          <w:color w:val="000000" w:themeColor="text1"/>
        </w:rPr>
        <w:t>a</w:t>
      </w:r>
      <w:r w:rsidRPr="03265987">
        <w:rPr>
          <w:rStyle w:val="normaltextrun"/>
          <w:rFonts w:ascii="Calibri" w:hAnsi="Calibri" w:cs="Calibri"/>
          <w:b/>
          <w:bCs/>
          <w:color w:val="000000" w:themeColor="text1"/>
        </w:rPr>
        <w:t>m</w:t>
      </w:r>
      <w:r w:rsidR="00C17C91">
        <w:rPr>
          <w:rStyle w:val="normaltextrun"/>
          <w:rFonts w:ascii="Calibri" w:hAnsi="Calibri" w:cs="Calibri"/>
          <w:b/>
          <w:bCs/>
          <w:color w:val="000000" w:themeColor="text1"/>
        </w:rPr>
        <w:t>, Fri</w:t>
      </w:r>
      <w:r w:rsidR="00A53CBF">
        <w:rPr>
          <w:rStyle w:val="normaltextrun"/>
          <w:rFonts w:ascii="Calibri" w:hAnsi="Calibri" w:cs="Calibri"/>
          <w:b/>
          <w:bCs/>
          <w:color w:val="000000" w:themeColor="text1"/>
        </w:rPr>
        <w:t xml:space="preserve"> 10am-11am</w:t>
      </w:r>
      <w:r w:rsidRPr="03265987">
        <w:rPr>
          <w:rStyle w:val="normaltextrun"/>
          <w:rFonts w:ascii="Calibri" w:hAnsi="Calibri" w:cs="Calibri"/>
          <w:color w:val="000000" w:themeColor="text1"/>
        </w:rPr>
        <w:t> </w:t>
      </w:r>
      <w:r w:rsidRPr="03265987">
        <w:rPr>
          <w:rStyle w:val="eop"/>
          <w:rFonts w:ascii="Calibri" w:hAnsi="Calibri" w:cs="Calibri"/>
          <w:color w:val="000000" w:themeColor="text1"/>
        </w:rPr>
        <w:t> </w:t>
      </w:r>
    </w:p>
    <w:p w14:paraId="7173974A" w14:textId="77777777" w:rsidR="000C191B" w:rsidRDefault="000C191B" w:rsidP="03265987">
      <w:pPr>
        <w:pStyle w:val="paragraph"/>
        <w:spacing w:line="480" w:lineRule="auto"/>
        <w:ind w:firstLine="720"/>
        <w:textAlignment w:val="baseline"/>
        <w:rPr>
          <w:color w:val="2F5496"/>
        </w:rPr>
      </w:pPr>
      <w:r w:rsidRPr="03265987">
        <w:rPr>
          <w:rStyle w:val="normaltextrun"/>
          <w:rFonts w:ascii="Calibri" w:hAnsi="Calibri" w:cs="Calibri"/>
          <w:color w:val="000000" w:themeColor="text1"/>
        </w:rPr>
        <w:t xml:space="preserve">E-mail: </w:t>
      </w:r>
      <w:r w:rsidRPr="03265987">
        <w:rPr>
          <w:rStyle w:val="normaltextrun"/>
          <w:rFonts w:ascii="Calibri" w:hAnsi="Calibri" w:cs="Calibri"/>
          <w:color w:val="1155CC"/>
        </w:rPr>
        <w:t>dstrongrobinson@valenciacollege.edu</w:t>
      </w:r>
      <w:r w:rsidRPr="03265987">
        <w:rPr>
          <w:rStyle w:val="eop"/>
          <w:rFonts w:ascii="Calibri" w:hAnsi="Calibri" w:cs="Calibri"/>
          <w:color w:val="1155CC"/>
        </w:rPr>
        <w:t> </w:t>
      </w:r>
    </w:p>
    <w:p w14:paraId="6A7C8BC0" w14:textId="77777777" w:rsidR="000C191B" w:rsidRDefault="000C191B" w:rsidP="03265987">
      <w:pPr>
        <w:pStyle w:val="paragraph"/>
        <w:spacing w:line="480" w:lineRule="auto"/>
        <w:textAlignment w:val="baseline"/>
        <w:rPr>
          <w:b/>
          <w:bCs/>
        </w:rPr>
      </w:pPr>
      <w:r w:rsidRPr="03265987">
        <w:rPr>
          <w:rStyle w:val="normaltextrun"/>
          <w:rFonts w:ascii="Calibri" w:hAnsi="Calibri" w:cs="Calibri"/>
          <w:b/>
          <w:bCs/>
          <w:color w:val="000000" w:themeColor="text1"/>
        </w:rPr>
        <w:t>English Composition I Courses</w:t>
      </w:r>
      <w:r w:rsidRPr="03265987">
        <w:rPr>
          <w:rStyle w:val="eop"/>
          <w:rFonts w:ascii="Calibri" w:hAnsi="Calibri" w:cs="Calibri"/>
          <w:b/>
          <w:bCs/>
          <w:color w:val="000000" w:themeColor="text1"/>
        </w:rPr>
        <w:t> </w:t>
      </w:r>
    </w:p>
    <w:p w14:paraId="6AC89293" w14:textId="33417952" w:rsidR="000C191B" w:rsidRDefault="000C191B" w:rsidP="03265987">
      <w:pPr>
        <w:pStyle w:val="paragraph"/>
        <w:spacing w:line="480" w:lineRule="auto"/>
        <w:ind w:firstLine="720"/>
        <w:textAlignment w:val="baseline"/>
        <w:rPr>
          <w:b/>
          <w:bCs/>
        </w:rPr>
      </w:pPr>
      <w:r w:rsidRPr="03265987">
        <w:rPr>
          <w:rStyle w:val="normaltextrun"/>
          <w:rFonts w:ascii="Calibri" w:hAnsi="Calibri" w:cs="Calibri"/>
          <w:b/>
          <w:bCs/>
          <w:color w:val="000000" w:themeColor="text1"/>
        </w:rPr>
        <w:t>ENC 110</w:t>
      </w:r>
      <w:r w:rsidR="009F5CAE" w:rsidRPr="03265987">
        <w:rPr>
          <w:rStyle w:val="normaltextrun"/>
          <w:rFonts w:ascii="Calibri" w:hAnsi="Calibri" w:cs="Calibri"/>
          <w:b/>
          <w:bCs/>
          <w:color w:val="000000" w:themeColor="text1"/>
        </w:rPr>
        <w:t>1</w:t>
      </w:r>
      <w:r w:rsidRPr="03265987">
        <w:rPr>
          <w:rStyle w:val="normaltextrun"/>
          <w:rFonts w:ascii="Calibri" w:hAnsi="Calibri" w:cs="Calibri"/>
          <w:b/>
          <w:bCs/>
          <w:color w:val="000000" w:themeColor="text1"/>
        </w:rPr>
        <w:t>-</w:t>
      </w:r>
      <w:r w:rsidR="00C17C91">
        <w:rPr>
          <w:rStyle w:val="normaltextrun"/>
          <w:rFonts w:ascii="Calibri" w:hAnsi="Calibri" w:cs="Calibri"/>
          <w:b/>
          <w:bCs/>
          <w:color w:val="000000" w:themeColor="text1"/>
        </w:rPr>
        <w:t>30044</w:t>
      </w:r>
      <w:r w:rsidRPr="03265987">
        <w:rPr>
          <w:rStyle w:val="normaltextrun"/>
          <w:rFonts w:ascii="Calibri" w:hAnsi="Calibri" w:cs="Calibri"/>
          <w:b/>
          <w:bCs/>
          <w:color w:val="000000" w:themeColor="text1"/>
        </w:rPr>
        <w:t>:</w:t>
      </w:r>
      <w:r w:rsidRPr="03265987">
        <w:rPr>
          <w:rStyle w:val="normaltextrun"/>
          <w:rFonts w:ascii="Calibri" w:hAnsi="Calibri" w:cs="Calibri"/>
          <w:b/>
          <w:bCs/>
          <w:color w:val="980000"/>
        </w:rPr>
        <w:t xml:space="preserve"> RTV </w:t>
      </w:r>
      <w:proofErr w:type="gramStart"/>
      <w:r w:rsidRPr="03265987">
        <w:rPr>
          <w:rStyle w:val="normaltextrun"/>
          <w:rFonts w:ascii="Calibri" w:hAnsi="Calibri" w:cs="Calibri"/>
          <w:b/>
          <w:bCs/>
          <w:color w:val="980000"/>
        </w:rPr>
        <w:t>T,R</w:t>
      </w:r>
      <w:proofErr w:type="gramEnd"/>
      <w:r w:rsidRPr="03265987">
        <w:rPr>
          <w:rStyle w:val="normaltextrun"/>
          <w:rFonts w:ascii="Calibri" w:hAnsi="Calibri" w:cs="Calibri"/>
          <w:b/>
          <w:bCs/>
          <w:color w:val="980000"/>
        </w:rPr>
        <w:t xml:space="preserve"> 10am – 11:</w:t>
      </w:r>
      <w:r w:rsidR="001C3BAC">
        <w:rPr>
          <w:rStyle w:val="normaltextrun"/>
          <w:rFonts w:ascii="Calibri" w:hAnsi="Calibri" w:cs="Calibri"/>
          <w:b/>
          <w:bCs/>
          <w:color w:val="980000"/>
        </w:rPr>
        <w:t>4</w:t>
      </w:r>
      <w:r w:rsidRPr="03265987">
        <w:rPr>
          <w:rStyle w:val="normaltextrun"/>
          <w:rFonts w:ascii="Calibri" w:hAnsi="Calibri" w:cs="Calibri"/>
          <w:b/>
          <w:bCs/>
          <w:color w:val="980000"/>
        </w:rPr>
        <w:t>5am (</w:t>
      </w:r>
      <w:hyperlink r:id="rId12">
        <w:r w:rsidRPr="03265987">
          <w:rPr>
            <w:rStyle w:val="normaltextrun"/>
            <w:rFonts w:ascii="Calibri" w:hAnsi="Calibri" w:cs="Calibri"/>
            <w:b/>
            <w:bCs/>
            <w:color w:val="1155CC"/>
            <w:u w:val="single"/>
          </w:rPr>
          <w:t>Zoom Link</w:t>
        </w:r>
      </w:hyperlink>
      <w:r w:rsidRPr="03265987">
        <w:rPr>
          <w:rStyle w:val="normaltextrun"/>
          <w:rFonts w:ascii="Calibri" w:hAnsi="Calibri" w:cs="Calibri"/>
          <w:b/>
          <w:bCs/>
          <w:color w:val="980000"/>
        </w:rPr>
        <w:t>)</w:t>
      </w:r>
      <w:r w:rsidRPr="03265987">
        <w:rPr>
          <w:rStyle w:val="eop"/>
          <w:rFonts w:ascii="Calibri" w:hAnsi="Calibri" w:cs="Calibri"/>
          <w:b/>
          <w:bCs/>
          <w:color w:val="980000"/>
        </w:rPr>
        <w:t> </w:t>
      </w:r>
    </w:p>
    <w:p w14:paraId="0C985C1B" w14:textId="77777777" w:rsidR="001E3346" w:rsidRDefault="00E95806" w:rsidP="03265987">
      <w:pPr>
        <w:pStyle w:val="Heading4"/>
      </w:pPr>
      <w:r>
        <w:t>Course Objectives:</w:t>
      </w:r>
    </w:p>
    <w:p w14:paraId="4C123FF7" w14:textId="77777777" w:rsidR="001E3346" w:rsidRDefault="00E95806">
      <w:r>
        <w:t xml:space="preserve">Students will learn to interpret writings based on elements like theme, audience, voice and tone. Students will also demonstrate their own mastery of writing via expository essays. During this process, students will learn how to properly plan and execute written communication with purpose. </w:t>
      </w:r>
    </w:p>
    <w:p w14:paraId="732CBD7F" w14:textId="77777777" w:rsidR="001E3346" w:rsidRDefault="00E95806">
      <w:pPr>
        <w:pStyle w:val="Subtitle"/>
        <w:numPr>
          <w:ilvl w:val="2"/>
          <w:numId w:val="4"/>
        </w:numPr>
      </w:pPr>
      <w:bookmarkStart w:id="3" w:name="_9asadqhjz69" w:colFirst="0" w:colLast="0"/>
      <w:bookmarkEnd w:id="3"/>
      <w:r>
        <w:lastRenderedPageBreak/>
        <w:t>Interpreting Texts</w:t>
      </w:r>
    </w:p>
    <w:p w14:paraId="166E9804" w14:textId="77777777" w:rsidR="001E3346" w:rsidRDefault="00E95806">
      <w:pPr>
        <w:numPr>
          <w:ilvl w:val="4"/>
          <w:numId w:val="4"/>
        </w:numPr>
        <w:spacing w:after="0"/>
        <w:ind w:hanging="360"/>
      </w:pPr>
      <w:r>
        <w:rPr>
          <w:color w:val="000000"/>
        </w:rPr>
        <w:t>Understanding the Voice</w:t>
      </w:r>
    </w:p>
    <w:p w14:paraId="2BCA9411" w14:textId="77777777" w:rsidR="001E3346" w:rsidRDefault="00E95806">
      <w:pPr>
        <w:numPr>
          <w:ilvl w:val="4"/>
          <w:numId w:val="4"/>
        </w:numPr>
        <w:spacing w:after="0"/>
        <w:ind w:hanging="360"/>
      </w:pPr>
      <w:r>
        <w:rPr>
          <w:color w:val="000000"/>
        </w:rPr>
        <w:t>Seeing the Purpose</w:t>
      </w:r>
    </w:p>
    <w:p w14:paraId="159F1603" w14:textId="77777777" w:rsidR="001E3346" w:rsidRDefault="00E95806">
      <w:pPr>
        <w:numPr>
          <w:ilvl w:val="4"/>
          <w:numId w:val="4"/>
        </w:numPr>
        <w:spacing w:after="0"/>
        <w:ind w:hanging="360"/>
      </w:pPr>
      <w:r>
        <w:rPr>
          <w:color w:val="000000"/>
        </w:rPr>
        <w:t>Explaining the Theme</w:t>
      </w:r>
    </w:p>
    <w:p w14:paraId="131C2FA8" w14:textId="77777777" w:rsidR="001E3346" w:rsidRDefault="00E95806">
      <w:pPr>
        <w:pStyle w:val="Subtitle"/>
        <w:numPr>
          <w:ilvl w:val="2"/>
          <w:numId w:val="6"/>
        </w:numPr>
      </w:pPr>
      <w:bookmarkStart w:id="4" w:name="_2aiquhfr39ep" w:colFirst="0" w:colLast="0"/>
      <w:bookmarkEnd w:id="4"/>
      <w:r>
        <w:t>Writing Plan</w:t>
      </w:r>
    </w:p>
    <w:p w14:paraId="3B5D0D35" w14:textId="77777777" w:rsidR="001E3346" w:rsidRDefault="00E95806">
      <w:pPr>
        <w:numPr>
          <w:ilvl w:val="4"/>
          <w:numId w:val="6"/>
        </w:numPr>
        <w:spacing w:after="0"/>
        <w:ind w:hanging="360"/>
      </w:pPr>
      <w:r>
        <w:rPr>
          <w:color w:val="000000"/>
        </w:rPr>
        <w:t>Brainstorming</w:t>
      </w:r>
    </w:p>
    <w:p w14:paraId="7BD08789" w14:textId="77777777" w:rsidR="001E3346" w:rsidRDefault="00E95806">
      <w:pPr>
        <w:numPr>
          <w:ilvl w:val="4"/>
          <w:numId w:val="6"/>
        </w:numPr>
        <w:spacing w:after="0"/>
        <w:ind w:hanging="360"/>
      </w:pPr>
      <w:r>
        <w:rPr>
          <w:color w:val="000000"/>
        </w:rPr>
        <w:t>Researching Sources</w:t>
      </w:r>
    </w:p>
    <w:p w14:paraId="09EC9872" w14:textId="77777777" w:rsidR="001E3346" w:rsidRDefault="00E95806">
      <w:pPr>
        <w:numPr>
          <w:ilvl w:val="4"/>
          <w:numId w:val="6"/>
        </w:numPr>
        <w:spacing w:after="0"/>
        <w:ind w:hanging="360"/>
      </w:pPr>
      <w:r>
        <w:rPr>
          <w:color w:val="000000"/>
        </w:rPr>
        <w:t>Citing Sources</w:t>
      </w:r>
    </w:p>
    <w:p w14:paraId="54A102B0" w14:textId="77777777" w:rsidR="001E3346" w:rsidRDefault="00E95806">
      <w:pPr>
        <w:pStyle w:val="Subtitle"/>
        <w:numPr>
          <w:ilvl w:val="2"/>
          <w:numId w:val="6"/>
        </w:numPr>
      </w:pPr>
      <w:bookmarkStart w:id="5" w:name="_ikd8pw387gi6" w:colFirst="0" w:colLast="0"/>
      <w:bookmarkEnd w:id="5"/>
      <w:r>
        <w:t>Writing Execution</w:t>
      </w:r>
    </w:p>
    <w:p w14:paraId="3FF0F965" w14:textId="77777777" w:rsidR="001E3346" w:rsidRDefault="00E95806">
      <w:pPr>
        <w:numPr>
          <w:ilvl w:val="4"/>
          <w:numId w:val="6"/>
        </w:numPr>
        <w:spacing w:after="0"/>
        <w:ind w:hanging="360"/>
      </w:pPr>
      <w:r>
        <w:rPr>
          <w:color w:val="000000"/>
        </w:rPr>
        <w:t>Grammatical Accuracy</w:t>
      </w:r>
    </w:p>
    <w:p w14:paraId="1A9C8145" w14:textId="77777777" w:rsidR="001E3346" w:rsidRDefault="00E95806">
      <w:pPr>
        <w:numPr>
          <w:ilvl w:val="4"/>
          <w:numId w:val="6"/>
        </w:numPr>
        <w:spacing w:after="0"/>
        <w:ind w:hanging="360"/>
      </w:pPr>
      <w:r>
        <w:rPr>
          <w:color w:val="000000"/>
        </w:rPr>
        <w:t>Mechanical Accuracy</w:t>
      </w:r>
    </w:p>
    <w:p w14:paraId="0117E4EC" w14:textId="77777777" w:rsidR="001E3346" w:rsidRDefault="00E95806">
      <w:pPr>
        <w:numPr>
          <w:ilvl w:val="4"/>
          <w:numId w:val="6"/>
        </w:numPr>
        <w:spacing w:after="0"/>
        <w:ind w:hanging="360"/>
      </w:pPr>
      <w:r>
        <w:rPr>
          <w:color w:val="000000"/>
        </w:rPr>
        <w:t>Clarity</w:t>
      </w:r>
    </w:p>
    <w:p w14:paraId="0CB5F5B3" w14:textId="77777777" w:rsidR="001E3346" w:rsidRDefault="00E95806">
      <w:r>
        <w:t>This is a Gordon Rule course used as a General Education Requirement. Students are required to master these skills at a college level and with a minimum grade of C.</w:t>
      </w:r>
    </w:p>
    <w:p w14:paraId="3B9F7DD7" w14:textId="77777777" w:rsidR="001E3346" w:rsidRDefault="00E95806">
      <w:pPr>
        <w:pStyle w:val="Heading4"/>
      </w:pPr>
      <w:bookmarkStart w:id="6" w:name="_4c50dhc57nd4" w:colFirst="0" w:colLast="0"/>
      <w:bookmarkEnd w:id="6"/>
      <w:r>
        <w:t>Prerequisites:</w:t>
      </w:r>
    </w:p>
    <w:p w14:paraId="70AB6DB8" w14:textId="77777777" w:rsidR="001E3346" w:rsidRDefault="00E95806">
      <w:r>
        <w:t>The prerequisites for this course include a score of 103 on the writing component of the PERT or an equivalent score on other state-approved entry tests or a minimum grade of C in ENC 0027, ENC0025C or EAP1640C, and a score of 106 on the reading component of PERT or equivalent score on other state-approved entry tests or minimum of a grade of C in REA0017C or EAP1620C.</w:t>
      </w:r>
    </w:p>
    <w:p w14:paraId="7B9D0E72" w14:textId="77777777" w:rsidR="001E3346" w:rsidRDefault="00E95806">
      <w:pPr>
        <w:pStyle w:val="Heading4"/>
      </w:pPr>
      <w:bookmarkStart w:id="7" w:name="_7ur3dibpwdma" w:colFirst="0" w:colLast="0"/>
      <w:bookmarkEnd w:id="7"/>
      <w:r>
        <w:lastRenderedPageBreak/>
        <w:t>Course Material:</w:t>
      </w:r>
    </w:p>
    <w:p w14:paraId="53402D1D" w14:textId="14B28442" w:rsidR="001E3346" w:rsidRPr="002A69CF" w:rsidRDefault="00E95806">
      <w:pPr>
        <w:pStyle w:val="Subtitle"/>
        <w:ind w:firstLine="0"/>
        <w:rPr>
          <w:color w:val="943634" w:themeColor="accent2" w:themeShade="BF"/>
        </w:rPr>
      </w:pPr>
      <w:bookmarkStart w:id="8" w:name="_eja4u8b7qien" w:colFirst="0" w:colLast="0"/>
      <w:bookmarkEnd w:id="8"/>
      <w:r w:rsidRPr="002A69CF">
        <w:rPr>
          <w:color w:val="943634" w:themeColor="accent2" w:themeShade="BF"/>
        </w:rPr>
        <w:t>All Re</w:t>
      </w:r>
      <w:r w:rsidR="00A14E16">
        <w:rPr>
          <w:color w:val="943634" w:themeColor="accent2" w:themeShade="BF"/>
        </w:rPr>
        <w:t>quired Literature</w:t>
      </w:r>
      <w:r w:rsidRPr="002A69CF">
        <w:rPr>
          <w:color w:val="943634" w:themeColor="accent2" w:themeShade="BF"/>
        </w:rPr>
        <w:t xml:space="preserve"> Will Be Available Online!</w:t>
      </w:r>
    </w:p>
    <w:p w14:paraId="600F9B8F" w14:textId="3458DEDD" w:rsidR="001E3346" w:rsidRPr="00C221A2" w:rsidRDefault="00C221A2">
      <w:pPr>
        <w:numPr>
          <w:ilvl w:val="2"/>
          <w:numId w:val="7"/>
        </w:numPr>
        <w:spacing w:after="0"/>
        <w:ind w:hanging="360"/>
      </w:pPr>
      <w:r>
        <w:rPr>
          <w:iCs/>
        </w:rPr>
        <w:t>Stable Internet</w:t>
      </w:r>
    </w:p>
    <w:p w14:paraId="51CF979D" w14:textId="17F28C75" w:rsidR="001E3346" w:rsidRDefault="00C221A2" w:rsidP="009B35C1">
      <w:pPr>
        <w:numPr>
          <w:ilvl w:val="2"/>
          <w:numId w:val="7"/>
        </w:numPr>
        <w:spacing w:after="0"/>
        <w:ind w:hanging="360"/>
      </w:pPr>
      <w:r>
        <w:rPr>
          <w:iCs/>
        </w:rPr>
        <w:t>Zoom</w:t>
      </w:r>
      <w:r w:rsidR="006C4F5D">
        <w:rPr>
          <w:iCs/>
        </w:rPr>
        <w:t xml:space="preserve"> capable device</w:t>
      </w:r>
      <w:r>
        <w:rPr>
          <w:iCs/>
        </w:rPr>
        <w:t xml:space="preserve"> </w:t>
      </w:r>
      <w:r w:rsidR="00272A36">
        <w:rPr>
          <w:iCs/>
        </w:rPr>
        <w:t>with Webcam</w:t>
      </w:r>
    </w:p>
    <w:p w14:paraId="23F833A2" w14:textId="77777777" w:rsidR="001E3346" w:rsidRDefault="00E95806">
      <w:pPr>
        <w:numPr>
          <w:ilvl w:val="2"/>
          <w:numId w:val="7"/>
        </w:numPr>
        <w:spacing w:after="0"/>
        <w:ind w:hanging="360"/>
      </w:pPr>
      <w:r>
        <w:rPr>
          <w:color w:val="000000"/>
        </w:rPr>
        <w:t>A trustworthy computer and internet source with Microsoft Word</w:t>
      </w:r>
    </w:p>
    <w:p w14:paraId="03E1A047" w14:textId="6345E44C" w:rsidR="001E3346" w:rsidRDefault="00E95806">
      <w:pPr>
        <w:numPr>
          <w:ilvl w:val="2"/>
          <w:numId w:val="7"/>
        </w:numPr>
        <w:spacing w:after="0"/>
        <w:ind w:hanging="360"/>
      </w:pPr>
      <w:r>
        <w:rPr>
          <w:color w:val="000000"/>
        </w:rPr>
        <w:t>Blue or Black pens for in-class assignments</w:t>
      </w:r>
    </w:p>
    <w:p w14:paraId="01CE6FC8" w14:textId="77777777" w:rsidR="001E3346" w:rsidRDefault="00E95806">
      <w:pPr>
        <w:numPr>
          <w:ilvl w:val="2"/>
          <w:numId w:val="7"/>
        </w:numPr>
        <w:spacing w:after="0"/>
        <w:ind w:hanging="360"/>
      </w:pPr>
      <w:r>
        <w:rPr>
          <w:color w:val="000000"/>
        </w:rPr>
        <w:t>Emails: Please Check Daily!!! Any emails sent to me should be tone appropriate wi</w:t>
      </w:r>
      <w:r>
        <w:t>thout slang, use proper grammar and accurate message. This is a professional environment, not a personal text to a friend.</w:t>
      </w:r>
    </w:p>
    <w:p w14:paraId="67A2F0AB" w14:textId="77777777" w:rsidR="001E3346" w:rsidRDefault="00E95806">
      <w:pPr>
        <w:numPr>
          <w:ilvl w:val="2"/>
          <w:numId w:val="7"/>
        </w:numPr>
        <w:spacing w:after="0"/>
        <w:ind w:hanging="360"/>
      </w:pPr>
      <w:r>
        <w:t>Canvas</w:t>
      </w:r>
      <w:r>
        <w:rPr>
          <w:color w:val="000000"/>
        </w:rPr>
        <w:t>: Also check Daily!!!</w:t>
      </w:r>
    </w:p>
    <w:p w14:paraId="70F7C5FC" w14:textId="77777777" w:rsidR="001E3346" w:rsidRDefault="00E95806">
      <w:pPr>
        <w:numPr>
          <w:ilvl w:val="2"/>
          <w:numId w:val="7"/>
        </w:numPr>
        <w:spacing w:after="0"/>
        <w:ind w:hanging="360"/>
      </w:pPr>
      <w:r>
        <w:rPr>
          <w:color w:val="000000"/>
        </w:rPr>
        <w:t>Maturity for in-class discussions</w:t>
      </w:r>
    </w:p>
    <w:p w14:paraId="6C733AAC" w14:textId="77777777" w:rsidR="001E3346" w:rsidRDefault="00E95806">
      <w:pPr>
        <w:numPr>
          <w:ilvl w:val="2"/>
          <w:numId w:val="7"/>
        </w:numPr>
        <w:spacing w:after="0"/>
        <w:ind w:hanging="360"/>
      </w:pPr>
      <w:r>
        <w:rPr>
          <w:color w:val="000000"/>
        </w:rPr>
        <w:t>A sense of humor</w:t>
      </w:r>
    </w:p>
    <w:p w14:paraId="7F600BA6" w14:textId="0CF9C4EA" w:rsidR="003E22A2" w:rsidRPr="003E22A2" w:rsidRDefault="00E95806" w:rsidP="003E22A2">
      <w:pPr>
        <w:pStyle w:val="Heading4"/>
      </w:pPr>
      <w:bookmarkStart w:id="9" w:name="_cs9y6k9ft40i" w:colFirst="0" w:colLast="0"/>
      <w:bookmarkEnd w:id="9"/>
      <w:r>
        <w:t>Learning Outcomes and Objectives:</w:t>
      </w:r>
    </w:p>
    <w:p w14:paraId="673A9DDE" w14:textId="7024B146" w:rsidR="003E22A2" w:rsidRPr="003E22A2" w:rsidRDefault="003E22A2">
      <w:pPr>
        <w:numPr>
          <w:ilvl w:val="2"/>
          <w:numId w:val="12"/>
        </w:numPr>
        <w:spacing w:after="0"/>
        <w:ind w:hanging="360"/>
        <w:rPr>
          <w:rStyle w:val="textlayer--absolute"/>
        </w:rPr>
      </w:pPr>
      <w:r w:rsidRPr="003E22A2">
        <w:rPr>
          <w:rStyle w:val="textlayer--absolute"/>
          <w:rFonts w:asciiTheme="majorHAnsi" w:hAnsiTheme="majorHAnsi" w:cstheme="majorHAnsi"/>
        </w:rPr>
        <w:t>Apply a multi-stage composing and revising process to produce essays</w:t>
      </w:r>
      <w:r w:rsidR="00B5675C">
        <w:rPr>
          <w:rStyle w:val="textlayer--absolute"/>
          <w:rFonts w:asciiTheme="majorHAnsi" w:hAnsiTheme="majorHAnsi" w:cstheme="majorHAnsi"/>
        </w:rPr>
        <w:t>:</w:t>
      </w:r>
    </w:p>
    <w:p w14:paraId="49E2FF99" w14:textId="15D867C6" w:rsidR="003E22A2" w:rsidRPr="00B5675C" w:rsidRDefault="003E22A2" w:rsidP="00B5675C">
      <w:pPr>
        <w:pStyle w:val="ListParagraph"/>
        <w:numPr>
          <w:ilvl w:val="0"/>
          <w:numId w:val="36"/>
        </w:numPr>
        <w:spacing w:after="0"/>
        <w:rPr>
          <w:rStyle w:val="textlayer--absolute"/>
          <w:rFonts w:asciiTheme="majorHAnsi" w:hAnsiTheme="majorHAnsi" w:cstheme="majorHAnsi"/>
        </w:rPr>
      </w:pPr>
      <w:r w:rsidRPr="00B5675C">
        <w:rPr>
          <w:rStyle w:val="textlayer--absolute"/>
          <w:rFonts w:asciiTheme="majorHAnsi" w:hAnsiTheme="majorHAnsi" w:cstheme="majorHAnsi"/>
        </w:rPr>
        <w:t xml:space="preserve">Use prewriting and planning to develop a working thesis. </w:t>
      </w:r>
    </w:p>
    <w:p w14:paraId="5473C77D" w14:textId="77777777" w:rsidR="003E22A2" w:rsidRDefault="003E22A2" w:rsidP="003E22A2">
      <w:pPr>
        <w:pStyle w:val="ListParagraph"/>
        <w:numPr>
          <w:ilvl w:val="0"/>
          <w:numId w:val="28"/>
        </w:numPr>
        <w:spacing w:after="0"/>
        <w:rPr>
          <w:rStyle w:val="textlayer--absolute"/>
          <w:rFonts w:asciiTheme="majorHAnsi" w:hAnsiTheme="majorHAnsi" w:cstheme="majorHAnsi"/>
        </w:rPr>
      </w:pPr>
      <w:r w:rsidRPr="003E22A2">
        <w:rPr>
          <w:rStyle w:val="textlayer--absolute"/>
          <w:rFonts w:asciiTheme="majorHAnsi" w:hAnsiTheme="majorHAnsi" w:cstheme="majorHAnsi"/>
        </w:rPr>
        <w:t xml:space="preserve">Revise drafts based on constructive feedback. </w:t>
      </w:r>
    </w:p>
    <w:p w14:paraId="67CA858F" w14:textId="77777777" w:rsidR="003E22A2" w:rsidRDefault="003E22A2" w:rsidP="003E22A2">
      <w:pPr>
        <w:pStyle w:val="ListParagraph"/>
        <w:numPr>
          <w:ilvl w:val="0"/>
          <w:numId w:val="28"/>
        </w:numPr>
        <w:spacing w:after="0"/>
        <w:rPr>
          <w:rStyle w:val="textlayer--absolute"/>
          <w:rFonts w:asciiTheme="majorHAnsi" w:hAnsiTheme="majorHAnsi" w:cstheme="majorHAnsi"/>
        </w:rPr>
      </w:pPr>
      <w:r w:rsidRPr="003E22A2">
        <w:rPr>
          <w:rStyle w:val="textlayer--absolute"/>
          <w:rFonts w:asciiTheme="majorHAnsi" w:hAnsiTheme="majorHAnsi" w:cstheme="majorHAnsi"/>
        </w:rPr>
        <w:t>Demonstrate information literacy.</w:t>
      </w:r>
    </w:p>
    <w:p w14:paraId="04840E0A" w14:textId="40E05382" w:rsidR="003E22A2" w:rsidRPr="00B5675C" w:rsidRDefault="003E22A2" w:rsidP="00B5675C">
      <w:pPr>
        <w:pStyle w:val="ListParagraph"/>
        <w:numPr>
          <w:ilvl w:val="0"/>
          <w:numId w:val="28"/>
        </w:numPr>
        <w:spacing w:after="0"/>
        <w:rPr>
          <w:rStyle w:val="textlayer--absolute"/>
          <w:rFonts w:asciiTheme="majorHAnsi" w:hAnsiTheme="majorHAnsi" w:cstheme="majorHAnsi"/>
        </w:rPr>
      </w:pPr>
      <w:r w:rsidRPr="00B5675C">
        <w:rPr>
          <w:rStyle w:val="textlayer--absolute"/>
          <w:rFonts w:asciiTheme="majorHAnsi" w:hAnsiTheme="majorHAnsi" w:cstheme="majorHAnsi"/>
        </w:rPr>
        <w:t xml:space="preserve">Evaluate the credibility of sources. </w:t>
      </w:r>
    </w:p>
    <w:p w14:paraId="083D986C" w14:textId="78F06728" w:rsidR="003E22A2" w:rsidRPr="00B5675C" w:rsidRDefault="003E22A2" w:rsidP="00B5675C">
      <w:pPr>
        <w:pStyle w:val="ListParagraph"/>
        <w:numPr>
          <w:ilvl w:val="0"/>
          <w:numId w:val="28"/>
        </w:numPr>
        <w:spacing w:after="0"/>
        <w:rPr>
          <w:rStyle w:val="textlayer--absolute"/>
          <w:rFonts w:asciiTheme="majorHAnsi" w:hAnsiTheme="majorHAnsi" w:cstheme="majorHAnsi"/>
        </w:rPr>
      </w:pPr>
      <w:r w:rsidRPr="00B5675C">
        <w:rPr>
          <w:rStyle w:val="textlayer--absolute"/>
          <w:rFonts w:asciiTheme="majorHAnsi" w:hAnsiTheme="majorHAnsi" w:cstheme="majorHAnsi"/>
        </w:rPr>
        <w:t xml:space="preserve">Recognize bias in source material. </w:t>
      </w:r>
    </w:p>
    <w:p w14:paraId="2A28F266" w14:textId="77777777" w:rsidR="003E22A2" w:rsidRPr="00B5675C" w:rsidRDefault="003E22A2" w:rsidP="00B5675C">
      <w:pPr>
        <w:pStyle w:val="ListParagraph"/>
        <w:numPr>
          <w:ilvl w:val="0"/>
          <w:numId w:val="28"/>
        </w:numPr>
        <w:spacing w:after="0"/>
        <w:rPr>
          <w:rStyle w:val="textlayer--absolute"/>
          <w:rFonts w:asciiTheme="majorHAnsi" w:hAnsiTheme="majorHAnsi" w:cstheme="majorHAnsi"/>
        </w:rPr>
      </w:pPr>
      <w:r w:rsidRPr="00B5675C">
        <w:rPr>
          <w:rStyle w:val="textlayer--absolute"/>
          <w:rFonts w:asciiTheme="majorHAnsi" w:hAnsiTheme="majorHAnsi" w:cstheme="majorHAnsi"/>
        </w:rPr>
        <w:t>Synthesize information for a specific rhetorical aim.</w:t>
      </w:r>
    </w:p>
    <w:p w14:paraId="6D8935E4" w14:textId="77777777" w:rsidR="003E22A2" w:rsidRPr="00B5675C" w:rsidRDefault="003E22A2" w:rsidP="00B5675C">
      <w:pPr>
        <w:pStyle w:val="ListParagraph"/>
        <w:numPr>
          <w:ilvl w:val="0"/>
          <w:numId w:val="28"/>
        </w:numPr>
        <w:spacing w:after="0"/>
        <w:rPr>
          <w:rStyle w:val="textlayer--absolute"/>
          <w:rFonts w:asciiTheme="majorHAnsi" w:hAnsiTheme="majorHAnsi" w:cstheme="majorHAnsi"/>
        </w:rPr>
      </w:pPr>
      <w:r w:rsidRPr="00B5675C">
        <w:rPr>
          <w:rStyle w:val="textlayer--absolute"/>
          <w:rFonts w:asciiTheme="majorHAnsi" w:hAnsiTheme="majorHAnsi" w:cstheme="majorHAnsi"/>
        </w:rPr>
        <w:t xml:space="preserve">Incorporate source material by paraphrasing, summarizing, and directly quoting. </w:t>
      </w:r>
    </w:p>
    <w:p w14:paraId="0206E9A3" w14:textId="6633D542" w:rsidR="003E22A2" w:rsidRPr="00B5675C" w:rsidRDefault="003E22A2" w:rsidP="00B5675C">
      <w:pPr>
        <w:pStyle w:val="ListParagraph"/>
        <w:numPr>
          <w:ilvl w:val="0"/>
          <w:numId w:val="28"/>
        </w:numPr>
        <w:spacing w:after="0"/>
        <w:rPr>
          <w:rStyle w:val="textlayer--absolute"/>
          <w:rFonts w:asciiTheme="majorHAnsi" w:hAnsiTheme="majorHAnsi" w:cstheme="majorHAnsi"/>
        </w:rPr>
      </w:pPr>
      <w:r w:rsidRPr="00B5675C">
        <w:rPr>
          <w:rStyle w:val="textlayer--absolute"/>
          <w:rFonts w:asciiTheme="majorHAnsi" w:hAnsiTheme="majorHAnsi" w:cstheme="majorHAnsi"/>
        </w:rPr>
        <w:lastRenderedPageBreak/>
        <w:t xml:space="preserve">Introduce source material and explain its significance or relevance. </w:t>
      </w:r>
    </w:p>
    <w:p w14:paraId="57181F51" w14:textId="43E561C4" w:rsidR="003E22A2" w:rsidRPr="00B5675C" w:rsidRDefault="003E22A2" w:rsidP="00B5675C">
      <w:pPr>
        <w:pStyle w:val="ListParagraph"/>
        <w:numPr>
          <w:ilvl w:val="0"/>
          <w:numId w:val="28"/>
        </w:numPr>
        <w:spacing w:after="0"/>
        <w:rPr>
          <w:rStyle w:val="textlayer--absolute"/>
          <w:rFonts w:asciiTheme="majorHAnsi" w:hAnsiTheme="majorHAnsi" w:cstheme="majorHAnsi"/>
        </w:rPr>
      </w:pPr>
      <w:r w:rsidRPr="00B5675C">
        <w:rPr>
          <w:rStyle w:val="textlayer--absolute"/>
          <w:rFonts w:asciiTheme="majorHAnsi" w:hAnsiTheme="majorHAnsi" w:cstheme="majorHAnsi"/>
        </w:rPr>
        <w:t xml:space="preserve">Combine material from different sources to draw a conclusion or support an idea. </w:t>
      </w:r>
    </w:p>
    <w:p w14:paraId="2A855D92" w14:textId="537659AA" w:rsidR="003E22A2" w:rsidRPr="00B5675C" w:rsidRDefault="003E22A2" w:rsidP="00B5675C">
      <w:pPr>
        <w:pStyle w:val="ListParagraph"/>
        <w:numPr>
          <w:ilvl w:val="0"/>
          <w:numId w:val="28"/>
        </w:numPr>
        <w:spacing w:after="0"/>
        <w:rPr>
          <w:rStyle w:val="textlayer--absolute"/>
          <w:rFonts w:asciiTheme="majorHAnsi" w:hAnsiTheme="majorHAnsi" w:cstheme="majorHAnsi"/>
        </w:rPr>
      </w:pPr>
      <w:r w:rsidRPr="00B5675C">
        <w:rPr>
          <w:rStyle w:val="textlayer--absolute"/>
          <w:rFonts w:asciiTheme="majorHAnsi" w:hAnsiTheme="majorHAnsi" w:cstheme="majorHAnsi"/>
        </w:rPr>
        <w:t xml:space="preserve">Document source material in accordance with at least one recognized documentation style. </w:t>
      </w:r>
    </w:p>
    <w:p w14:paraId="5F015E2A" w14:textId="3D04B33C" w:rsidR="003E22A2" w:rsidRPr="00B5675C" w:rsidRDefault="003E22A2" w:rsidP="00B5675C">
      <w:pPr>
        <w:pStyle w:val="ListParagraph"/>
        <w:numPr>
          <w:ilvl w:val="0"/>
          <w:numId w:val="28"/>
        </w:numPr>
        <w:spacing w:after="0"/>
        <w:rPr>
          <w:rStyle w:val="textlayer--absolute"/>
          <w:rFonts w:asciiTheme="majorHAnsi" w:hAnsiTheme="majorHAnsi" w:cstheme="majorHAnsi"/>
        </w:rPr>
      </w:pPr>
      <w:r w:rsidRPr="00B5675C">
        <w:rPr>
          <w:rStyle w:val="textlayer--absolute"/>
          <w:rFonts w:asciiTheme="majorHAnsi" w:hAnsiTheme="majorHAnsi" w:cstheme="majorHAnsi"/>
        </w:rPr>
        <w:t>Apply conventions of academic integrity to avoid plagiarism.</w:t>
      </w:r>
    </w:p>
    <w:p w14:paraId="6393CE6A" w14:textId="3CF91F31" w:rsidR="003E22A2" w:rsidRPr="00B5675C" w:rsidRDefault="003E22A2" w:rsidP="00B5675C">
      <w:pPr>
        <w:pStyle w:val="ListParagraph"/>
        <w:numPr>
          <w:ilvl w:val="0"/>
          <w:numId w:val="28"/>
        </w:numPr>
        <w:spacing w:after="0"/>
        <w:rPr>
          <w:rStyle w:val="textlayer--absolute"/>
          <w:rFonts w:asciiTheme="majorHAnsi" w:hAnsiTheme="majorHAnsi" w:cstheme="majorHAnsi"/>
        </w:rPr>
      </w:pPr>
      <w:r w:rsidRPr="00B5675C">
        <w:rPr>
          <w:rStyle w:val="textlayer--absolute"/>
          <w:rFonts w:asciiTheme="majorHAnsi" w:hAnsiTheme="majorHAnsi" w:cstheme="majorHAnsi"/>
        </w:rPr>
        <w:t xml:space="preserve">Create in-text citations to document source material. </w:t>
      </w:r>
    </w:p>
    <w:p w14:paraId="56395A39" w14:textId="7EC293FD" w:rsidR="003E22A2" w:rsidRPr="00B5675C" w:rsidRDefault="003E22A2" w:rsidP="00B5675C">
      <w:pPr>
        <w:pStyle w:val="ListParagraph"/>
        <w:numPr>
          <w:ilvl w:val="0"/>
          <w:numId w:val="35"/>
        </w:numPr>
        <w:spacing w:after="0"/>
        <w:rPr>
          <w:rStyle w:val="textlayer--absolute"/>
          <w:rFonts w:asciiTheme="majorHAnsi" w:hAnsiTheme="majorHAnsi" w:cstheme="majorHAnsi"/>
        </w:rPr>
      </w:pPr>
      <w:r w:rsidRPr="00B5675C">
        <w:rPr>
          <w:rStyle w:val="textlayer--absolute"/>
          <w:rFonts w:asciiTheme="majorHAnsi" w:hAnsiTheme="majorHAnsi" w:cstheme="majorHAnsi"/>
        </w:rPr>
        <w:t>Create a reference list to provide bibliographic information for sources</w:t>
      </w:r>
      <w:r w:rsidR="00B5675C" w:rsidRPr="00B5675C">
        <w:rPr>
          <w:rStyle w:val="textlayer--absolute"/>
          <w:rFonts w:asciiTheme="majorHAnsi" w:hAnsiTheme="majorHAnsi" w:cstheme="majorHAnsi"/>
        </w:rPr>
        <w:t>:</w:t>
      </w:r>
      <w:r w:rsidRPr="00B5675C">
        <w:rPr>
          <w:rStyle w:val="textlayer--absolute"/>
          <w:rFonts w:asciiTheme="majorHAnsi" w:hAnsiTheme="majorHAnsi" w:cstheme="majorHAnsi"/>
        </w:rPr>
        <w:t xml:space="preserve"> </w:t>
      </w:r>
    </w:p>
    <w:p w14:paraId="54733669" w14:textId="510C0C1B" w:rsidR="003E22A2" w:rsidRPr="003E22A2" w:rsidRDefault="003E22A2" w:rsidP="003E22A2">
      <w:pPr>
        <w:pStyle w:val="ListParagraph"/>
        <w:numPr>
          <w:ilvl w:val="0"/>
          <w:numId w:val="33"/>
        </w:numPr>
        <w:spacing w:after="0"/>
        <w:rPr>
          <w:rStyle w:val="textlayer--absolute"/>
          <w:rFonts w:asciiTheme="majorHAnsi" w:hAnsiTheme="majorHAnsi" w:cstheme="majorHAnsi"/>
        </w:rPr>
      </w:pPr>
      <w:r w:rsidRPr="003E22A2">
        <w:rPr>
          <w:rStyle w:val="textlayer--absolute"/>
          <w:rFonts w:asciiTheme="majorHAnsi" w:hAnsiTheme="majorHAnsi" w:cstheme="majorHAnsi"/>
        </w:rPr>
        <w:t xml:space="preserve">Apply conventions aligned to varied writing situations. </w:t>
      </w:r>
    </w:p>
    <w:p w14:paraId="3CD980DC" w14:textId="1FA5CC11" w:rsidR="003E22A2" w:rsidRDefault="003E22A2" w:rsidP="003E22A2">
      <w:pPr>
        <w:pStyle w:val="ListParagraph"/>
        <w:numPr>
          <w:ilvl w:val="0"/>
          <w:numId w:val="33"/>
        </w:numPr>
        <w:spacing w:after="0"/>
        <w:rPr>
          <w:rStyle w:val="textlayer--absolute"/>
          <w:rFonts w:asciiTheme="majorHAnsi" w:hAnsiTheme="majorHAnsi" w:cstheme="majorHAnsi"/>
        </w:rPr>
      </w:pPr>
      <w:r w:rsidRPr="003E22A2">
        <w:rPr>
          <w:rStyle w:val="textlayer--absolute"/>
          <w:rFonts w:asciiTheme="majorHAnsi" w:hAnsiTheme="majorHAnsi" w:cstheme="majorHAnsi"/>
        </w:rPr>
        <w:t>Evaluate the text, author, audience, purpose, context (</w:t>
      </w:r>
      <w:proofErr w:type="gramStart"/>
      <w:r w:rsidRPr="003E22A2">
        <w:rPr>
          <w:rStyle w:val="textlayer--absolute"/>
          <w:rFonts w:asciiTheme="majorHAnsi" w:hAnsiTheme="majorHAnsi" w:cstheme="majorHAnsi"/>
        </w:rPr>
        <w:t>i.e.</w:t>
      </w:r>
      <w:proofErr w:type="gramEnd"/>
      <w:r w:rsidRPr="003E22A2">
        <w:rPr>
          <w:rStyle w:val="textlayer--absolute"/>
          <w:rFonts w:asciiTheme="majorHAnsi" w:hAnsiTheme="majorHAnsi" w:cstheme="majorHAnsi"/>
        </w:rPr>
        <w:t xml:space="preserve"> rhetorical situation) of a given assignment/prompt. Write grammatically correct sentences. </w:t>
      </w:r>
    </w:p>
    <w:p w14:paraId="2311AC64" w14:textId="36926A90" w:rsidR="003E22A2" w:rsidRDefault="003E22A2" w:rsidP="003E22A2">
      <w:pPr>
        <w:pStyle w:val="ListParagraph"/>
        <w:numPr>
          <w:ilvl w:val="0"/>
          <w:numId w:val="33"/>
        </w:numPr>
        <w:spacing w:after="0"/>
        <w:rPr>
          <w:rStyle w:val="textlayer--absolute"/>
          <w:rFonts w:asciiTheme="majorHAnsi" w:hAnsiTheme="majorHAnsi" w:cstheme="majorHAnsi"/>
        </w:rPr>
      </w:pPr>
      <w:r w:rsidRPr="003E22A2">
        <w:rPr>
          <w:rStyle w:val="textlayer--absolute"/>
          <w:rFonts w:asciiTheme="majorHAnsi" w:hAnsiTheme="majorHAnsi" w:cstheme="majorHAnsi"/>
        </w:rPr>
        <w:t xml:space="preserve">Write essays consistent with a given writing context. </w:t>
      </w:r>
    </w:p>
    <w:p w14:paraId="2D9AD637" w14:textId="77777777" w:rsidR="00B5675C" w:rsidRDefault="003E22A2" w:rsidP="003E22A2">
      <w:pPr>
        <w:pStyle w:val="ListParagraph"/>
        <w:numPr>
          <w:ilvl w:val="0"/>
          <w:numId w:val="33"/>
        </w:numPr>
        <w:spacing w:after="0"/>
        <w:rPr>
          <w:rStyle w:val="textlayer--absolute"/>
          <w:rFonts w:asciiTheme="majorHAnsi" w:hAnsiTheme="majorHAnsi" w:cstheme="majorHAnsi"/>
        </w:rPr>
      </w:pPr>
      <w:r w:rsidRPr="003E22A2">
        <w:rPr>
          <w:rStyle w:val="textlayer--absolute"/>
          <w:rFonts w:asciiTheme="majorHAnsi" w:hAnsiTheme="majorHAnsi" w:cstheme="majorHAnsi"/>
        </w:rPr>
        <w:t>Apply grammatical and mechanical standards consistent with the norms of a given writing context. Vary sentence patterns.</w:t>
      </w:r>
    </w:p>
    <w:p w14:paraId="3DFA144D" w14:textId="19BE1E3D" w:rsidR="003E22A2" w:rsidRDefault="003E22A2" w:rsidP="003E22A2">
      <w:pPr>
        <w:pStyle w:val="ListParagraph"/>
        <w:numPr>
          <w:ilvl w:val="0"/>
          <w:numId w:val="33"/>
        </w:numPr>
        <w:spacing w:after="0"/>
        <w:rPr>
          <w:rStyle w:val="textlayer--absolute"/>
          <w:rFonts w:asciiTheme="majorHAnsi" w:hAnsiTheme="majorHAnsi" w:cstheme="majorHAnsi"/>
        </w:rPr>
      </w:pPr>
      <w:r w:rsidRPr="003E22A2">
        <w:rPr>
          <w:rStyle w:val="textlayer--absolute"/>
          <w:rFonts w:asciiTheme="majorHAnsi" w:hAnsiTheme="majorHAnsi" w:cstheme="majorHAnsi"/>
        </w:rPr>
        <w:t xml:space="preserve"> Apply active reading strategies.</w:t>
      </w:r>
    </w:p>
    <w:p w14:paraId="4021C109" w14:textId="77777777" w:rsidR="00B5675C" w:rsidRPr="00B5675C" w:rsidRDefault="003E22A2" w:rsidP="00B5675C">
      <w:pPr>
        <w:pStyle w:val="ListParagraph"/>
        <w:numPr>
          <w:ilvl w:val="0"/>
          <w:numId w:val="33"/>
        </w:numPr>
        <w:spacing w:after="0"/>
        <w:rPr>
          <w:rStyle w:val="textlayer--absolute"/>
          <w:rFonts w:asciiTheme="majorHAnsi" w:hAnsiTheme="majorHAnsi" w:cstheme="majorHAnsi"/>
        </w:rPr>
      </w:pPr>
      <w:r w:rsidRPr="003E22A2">
        <w:rPr>
          <w:rStyle w:val="textlayer--absolute"/>
          <w:rFonts w:asciiTheme="majorHAnsi" w:hAnsiTheme="majorHAnsi" w:cstheme="majorHAnsi"/>
        </w:rPr>
        <w:t xml:space="preserve"> Identify the author, audience, purpose, tone, context (</w:t>
      </w:r>
      <w:proofErr w:type="gramStart"/>
      <w:r w:rsidRPr="003E22A2">
        <w:rPr>
          <w:rStyle w:val="textlayer--absolute"/>
          <w:rFonts w:asciiTheme="majorHAnsi" w:hAnsiTheme="majorHAnsi" w:cstheme="majorHAnsi"/>
        </w:rPr>
        <w:t>i.e.</w:t>
      </w:r>
      <w:proofErr w:type="gramEnd"/>
      <w:r w:rsidRPr="003E22A2">
        <w:rPr>
          <w:rStyle w:val="textlayer--absolute"/>
          <w:rFonts w:asciiTheme="majorHAnsi" w:hAnsiTheme="majorHAnsi" w:cstheme="majorHAnsi"/>
        </w:rPr>
        <w:t xml:space="preserve"> rhetorical situation). Annotate a text for main ideas and supporting details.</w:t>
      </w:r>
      <w:r w:rsidRPr="003E22A2">
        <w:rPr>
          <w:rStyle w:val="textlayer--absolute"/>
          <w:rFonts w:ascii="Arial" w:hAnsi="Arial" w:cs="Arial"/>
          <w:sz w:val="19"/>
          <w:szCs w:val="19"/>
        </w:rPr>
        <w:t xml:space="preserve"> </w:t>
      </w:r>
    </w:p>
    <w:p w14:paraId="5B70268C" w14:textId="7CA77ADF" w:rsidR="001E3346" w:rsidRPr="00B5675C" w:rsidRDefault="00E95806" w:rsidP="00B5675C">
      <w:pPr>
        <w:pStyle w:val="ListParagraph"/>
        <w:numPr>
          <w:ilvl w:val="0"/>
          <w:numId w:val="37"/>
        </w:numPr>
        <w:spacing w:after="0"/>
        <w:ind w:left="1080"/>
        <w:rPr>
          <w:rFonts w:asciiTheme="majorHAnsi" w:hAnsiTheme="majorHAnsi" w:cstheme="majorHAnsi"/>
        </w:rPr>
      </w:pPr>
      <w:r w:rsidRPr="00B5675C">
        <w:rPr>
          <w:color w:val="000000"/>
        </w:rPr>
        <w:t>Students will compose expository essays</w:t>
      </w:r>
    </w:p>
    <w:p w14:paraId="7883B521" w14:textId="669DF857" w:rsidR="001E3346" w:rsidRPr="00B5675C" w:rsidRDefault="00E95806" w:rsidP="00A14E16">
      <w:pPr>
        <w:pStyle w:val="ListParagraph"/>
        <w:numPr>
          <w:ilvl w:val="0"/>
          <w:numId w:val="37"/>
        </w:numPr>
        <w:spacing w:after="0"/>
      </w:pPr>
      <w:r w:rsidRPr="00A14E16">
        <w:rPr>
          <w:color w:val="000000"/>
        </w:rPr>
        <w:t>Students will write in standard American English</w:t>
      </w:r>
    </w:p>
    <w:p w14:paraId="554D1D16" w14:textId="77777777" w:rsidR="00B5675C" w:rsidRDefault="00B5675C" w:rsidP="00B5675C">
      <w:pPr>
        <w:spacing w:after="0"/>
        <w:ind w:left="2520" w:firstLine="0"/>
      </w:pPr>
    </w:p>
    <w:p w14:paraId="50B3FC8D" w14:textId="1FC592A2" w:rsidR="001E3346" w:rsidRDefault="00E95806" w:rsidP="00B5675C">
      <w:pPr>
        <w:pStyle w:val="Subtitle"/>
        <w:ind w:left="720" w:firstLine="0"/>
      </w:pPr>
      <w:bookmarkStart w:id="10" w:name="_eliqt0pn97c7" w:colFirst="0" w:colLast="0"/>
      <w:bookmarkEnd w:id="10"/>
      <w:r>
        <w:rPr>
          <w:b/>
          <w:sz w:val="24"/>
          <w:szCs w:val="24"/>
        </w:rPr>
        <w:lastRenderedPageBreak/>
        <w:t>Classroom Etiquette</w:t>
      </w:r>
      <w:r>
        <w:t>: We are all adults. If students can’t conduct themselves accordingly, they will be asked to leave the class</w:t>
      </w:r>
      <w:r w:rsidR="00077C70">
        <w:t xml:space="preserve"> for the day</w:t>
      </w:r>
      <w:r>
        <w:t xml:space="preserve">. For more serious infractions – </w:t>
      </w:r>
      <w:proofErr w:type="gramStart"/>
      <w:r>
        <w:t>i.e.</w:t>
      </w:r>
      <w:proofErr w:type="gramEnd"/>
      <w:r>
        <w:t xml:space="preserve"> plagiarism, peer/professor disrespect, cheating – students will be referred to the Dean of Students. In this class, I expect a level of excellence which doesn’t leave room for any nonsense. However, if students are feeling immature in a manner conducive to poor life choices, they will be asked to leave the clas</w:t>
      </w:r>
      <w:r w:rsidR="009D1E2F">
        <w:t xml:space="preserve">s for the day. </w:t>
      </w:r>
    </w:p>
    <w:p w14:paraId="39677C6B" w14:textId="77777777" w:rsidR="002B69A3" w:rsidRDefault="002B69A3" w:rsidP="00163BA8">
      <w:pPr>
        <w:pStyle w:val="NormalWeb"/>
        <w:spacing w:before="0" w:beforeAutospacing="0" w:after="160" w:afterAutospacing="0" w:line="480" w:lineRule="auto"/>
        <w:rPr>
          <w:rFonts w:ascii="Calibri" w:hAnsi="Calibri" w:cs="Calibri"/>
          <w:color w:val="000000"/>
          <w:sz w:val="22"/>
          <w:szCs w:val="22"/>
        </w:rPr>
      </w:pPr>
      <w:r>
        <w:rPr>
          <w:rFonts w:ascii="Calibri" w:hAnsi="Calibri" w:cs="Calibri"/>
          <w:color w:val="000000"/>
          <w:sz w:val="22"/>
          <w:szCs w:val="22"/>
        </w:rPr>
        <w:t>The </w:t>
      </w:r>
      <w:hyperlink r:id="rId13" w:history="1">
        <w:r>
          <w:rPr>
            <w:rStyle w:val="Hyperlink"/>
            <w:rFonts w:ascii="Calibri" w:hAnsi="Calibri" w:cs="Calibri"/>
            <w:color w:val="0563C1"/>
            <w:sz w:val="22"/>
            <w:szCs w:val="22"/>
          </w:rPr>
          <w:t>Valencia College Student Code of Conduct Policy </w:t>
        </w:r>
      </w:hyperlink>
      <w:r>
        <w:rPr>
          <w:rFonts w:ascii="Calibri" w:hAnsi="Calibri" w:cs="Calibri"/>
          <w:color w:val="000000"/>
          <w:sz w:val="22"/>
          <w:szCs w:val="22"/>
        </w:rPr>
        <w:t>applies to online and virtual behavior as well as in-person or classroom behavior. Please be professional and respectful when attending class on Zoom. The following are class policies that outline the expectations for our meetings with Zoom. Please read carefully, these policies are effective immediately and apply for the remainder of the semester. All students are expected to adhere to the policies.</w:t>
      </w:r>
    </w:p>
    <w:p w14:paraId="521CEABD" w14:textId="77777777" w:rsidR="002B69A3" w:rsidRDefault="002B69A3" w:rsidP="00163BA8">
      <w:pPr>
        <w:pStyle w:val="NormalWeb"/>
        <w:spacing w:before="0" w:beforeAutospacing="0" w:after="160" w:afterAutospacing="0" w:line="480" w:lineRule="auto"/>
        <w:rPr>
          <w:rFonts w:asciiTheme="minorHAnsi" w:hAnsiTheme="minorHAnsi" w:cstheme="minorHAnsi"/>
          <w:sz w:val="22"/>
          <w:szCs w:val="22"/>
        </w:rPr>
      </w:pPr>
      <w:r>
        <w:rPr>
          <w:rFonts w:asciiTheme="minorHAnsi" w:hAnsiTheme="minorHAnsi" w:cstheme="minorHAnsi"/>
          <w:b/>
          <w:bCs/>
          <w:sz w:val="22"/>
          <w:szCs w:val="22"/>
        </w:rPr>
        <w:t>NOTE: The virtual classroom on Zoom includes video, audio, and chat text.</w:t>
      </w:r>
      <w:r>
        <w:rPr>
          <w:rFonts w:asciiTheme="minorHAnsi" w:hAnsiTheme="minorHAnsi" w:cstheme="minorHAnsi"/>
          <w:sz w:val="22"/>
          <w:szCs w:val="22"/>
        </w:rPr>
        <w:t xml:space="preserve"> All these elements are therefore subject to the Valencia College Student Code of Conduct and any violations will be resolved according to those policies.</w:t>
      </w:r>
    </w:p>
    <w:p w14:paraId="3A6634A5" w14:textId="77777777" w:rsidR="002B69A3" w:rsidRDefault="002B69A3" w:rsidP="0026203A">
      <w:pPr>
        <w:pStyle w:val="Heading4"/>
        <w:rPr>
          <w:rFonts w:ascii="Times New Roman" w:hAnsi="Times New Roman" w:cs="Times New Roman"/>
        </w:rPr>
      </w:pPr>
      <w:r>
        <w:t>General Instructions:</w:t>
      </w:r>
    </w:p>
    <w:p w14:paraId="7DFE6B90" w14:textId="77777777" w:rsidR="002B69A3" w:rsidRDefault="002B69A3" w:rsidP="00163BA8">
      <w:pPr>
        <w:pStyle w:val="NormalWeb"/>
        <w:numPr>
          <w:ilvl w:val="0"/>
          <w:numId w:val="18"/>
        </w:numPr>
        <w:spacing w:before="0" w:beforeAutospacing="0" w:after="160" w:afterAutospacing="0" w:line="480" w:lineRule="auto"/>
        <w:textAlignment w:val="baseline"/>
        <w:rPr>
          <w:rFonts w:ascii="Arial" w:hAnsi="Arial" w:cs="Arial"/>
          <w:color w:val="000000"/>
          <w:sz w:val="20"/>
          <w:szCs w:val="20"/>
        </w:rPr>
      </w:pPr>
      <w:r>
        <w:rPr>
          <w:rFonts w:ascii="Calibri" w:hAnsi="Calibri" w:cs="Calibri"/>
          <w:b/>
          <w:bCs/>
          <w:color w:val="000000"/>
          <w:sz w:val="22"/>
          <w:szCs w:val="22"/>
        </w:rPr>
        <w:t>Sign in with your full first name and last name as listed on the class roster.</w:t>
      </w:r>
      <w:r>
        <w:rPr>
          <w:rFonts w:ascii="Calibri" w:hAnsi="Calibri" w:cs="Calibri"/>
          <w:color w:val="000000"/>
          <w:sz w:val="22"/>
          <w:szCs w:val="22"/>
        </w:rPr>
        <w:t> It is impossible to know who is in attendance if you use a nickname or other pseudonym when you log in. Using your full name also allows students to be quickly sorted into their groups when needed. </w:t>
      </w:r>
      <w:r>
        <w:rPr>
          <w:rFonts w:ascii="Calibri" w:hAnsi="Calibri" w:cs="Calibri"/>
          <w:b/>
          <w:bCs/>
          <w:color w:val="000000"/>
          <w:sz w:val="22"/>
          <w:szCs w:val="22"/>
        </w:rPr>
        <w:t>Users who do not provide their full names will be asked to rename themselves before being admitted into the Zoom classroom session. </w:t>
      </w:r>
    </w:p>
    <w:p w14:paraId="24717A69" w14:textId="38477CD1" w:rsidR="002B69A3" w:rsidRDefault="002B69A3" w:rsidP="005D58B1">
      <w:pPr>
        <w:pStyle w:val="NormalWeb"/>
        <w:numPr>
          <w:ilvl w:val="0"/>
          <w:numId w:val="18"/>
        </w:numPr>
        <w:spacing w:before="0" w:beforeAutospacing="0" w:after="160" w:afterAutospacing="0" w:line="480" w:lineRule="auto"/>
        <w:jc w:val="both"/>
        <w:textAlignment w:val="baseline"/>
        <w:rPr>
          <w:rFonts w:ascii="Courier New" w:hAnsi="Courier New" w:cs="Courier New"/>
          <w:color w:val="000000"/>
          <w:sz w:val="20"/>
          <w:szCs w:val="20"/>
        </w:rPr>
      </w:pPr>
      <w:r>
        <w:rPr>
          <w:rFonts w:ascii="Calibri" w:hAnsi="Calibri" w:cs="Calibri"/>
          <w:b/>
          <w:bCs/>
          <w:color w:val="000000"/>
          <w:sz w:val="22"/>
          <w:szCs w:val="22"/>
        </w:rPr>
        <w:lastRenderedPageBreak/>
        <w:t xml:space="preserve">Exception: </w:t>
      </w:r>
      <w:r>
        <w:rPr>
          <w:rFonts w:ascii="Calibri" w:hAnsi="Calibri" w:cs="Calibri"/>
          <w:color w:val="000000"/>
          <w:sz w:val="22"/>
          <w:szCs w:val="22"/>
        </w:rPr>
        <w:t>If you currently use a different name than what is listed on the official roster, please send me a private message in Canvas</w:t>
      </w:r>
      <w:r w:rsidR="00C72638">
        <w:rPr>
          <w:rFonts w:ascii="Calibri" w:hAnsi="Calibri" w:cs="Calibri"/>
          <w:color w:val="000000"/>
          <w:sz w:val="22"/>
          <w:szCs w:val="22"/>
        </w:rPr>
        <w:t>,</w:t>
      </w:r>
      <w:r>
        <w:rPr>
          <w:rFonts w:ascii="Calibri" w:hAnsi="Calibri" w:cs="Calibri"/>
          <w:color w:val="000000"/>
          <w:sz w:val="22"/>
          <w:szCs w:val="22"/>
        </w:rPr>
        <w:t xml:space="preserve"> so this can be noted on the roster</w:t>
      </w:r>
      <w:r w:rsidR="00C72638">
        <w:rPr>
          <w:rFonts w:ascii="Calibri" w:hAnsi="Calibri" w:cs="Calibri"/>
          <w:color w:val="000000"/>
          <w:sz w:val="22"/>
          <w:szCs w:val="22"/>
        </w:rPr>
        <w:t>,</w:t>
      </w:r>
      <w:r>
        <w:rPr>
          <w:rFonts w:ascii="Calibri" w:hAnsi="Calibri" w:cs="Calibri"/>
          <w:color w:val="000000"/>
          <w:sz w:val="22"/>
          <w:szCs w:val="22"/>
        </w:rPr>
        <w:t xml:space="preserve"> and you can use your current name on Zoom. </w:t>
      </w:r>
    </w:p>
    <w:p w14:paraId="3071D4CE" w14:textId="77777777" w:rsidR="002B69A3" w:rsidRDefault="002B69A3" w:rsidP="00163BA8">
      <w:pPr>
        <w:pStyle w:val="NormalWeb"/>
        <w:numPr>
          <w:ilvl w:val="0"/>
          <w:numId w:val="20"/>
        </w:numPr>
        <w:spacing w:before="0" w:beforeAutospacing="0" w:after="160" w:afterAutospacing="0" w:line="480" w:lineRule="auto"/>
        <w:textAlignment w:val="baseline"/>
        <w:rPr>
          <w:rFonts w:ascii="Arial" w:hAnsi="Arial" w:cs="Arial"/>
          <w:color w:val="000000"/>
          <w:sz w:val="20"/>
          <w:szCs w:val="20"/>
        </w:rPr>
      </w:pPr>
      <w:r>
        <w:rPr>
          <w:rFonts w:ascii="Calibri" w:hAnsi="Calibri" w:cs="Calibri"/>
          <w:b/>
          <w:bCs/>
          <w:color w:val="000000"/>
          <w:sz w:val="22"/>
          <w:szCs w:val="22"/>
        </w:rPr>
        <w:t>Stay focused.</w:t>
      </w:r>
      <w:r>
        <w:rPr>
          <w:rFonts w:ascii="Calibri" w:hAnsi="Calibri" w:cs="Calibri"/>
          <w:color w:val="000000"/>
          <w:sz w:val="22"/>
          <w:szCs w:val="22"/>
        </w:rPr>
        <w:t> Please stay engaged in class activities. Close any apps on your device that are not relevant and turn off notifications to help avoid unnecessary distractions.</w:t>
      </w:r>
    </w:p>
    <w:p w14:paraId="19FDA154" w14:textId="77777777" w:rsidR="002B69A3" w:rsidRDefault="002B69A3" w:rsidP="00796066">
      <w:pPr>
        <w:pStyle w:val="NormalWeb"/>
        <w:spacing w:before="0" w:beforeAutospacing="0" w:after="160" w:afterAutospacing="0" w:line="480" w:lineRule="auto"/>
        <w:ind w:firstLine="720"/>
      </w:pPr>
      <w:r>
        <w:rPr>
          <w:rFonts w:ascii="Calibri" w:hAnsi="Calibri" w:cs="Calibri"/>
          <w:color w:val="000000"/>
          <w:sz w:val="22"/>
          <w:szCs w:val="22"/>
        </w:rPr>
        <w:t xml:space="preserve">If you need technical </w:t>
      </w:r>
      <w:proofErr w:type="gramStart"/>
      <w:r>
        <w:rPr>
          <w:rFonts w:ascii="Calibri" w:hAnsi="Calibri" w:cs="Calibri"/>
          <w:color w:val="000000"/>
          <w:sz w:val="22"/>
          <w:szCs w:val="22"/>
        </w:rPr>
        <w:t>help</w:t>
      </w:r>
      <w:proofErr w:type="gramEnd"/>
      <w:r>
        <w:rPr>
          <w:rFonts w:ascii="Calibri" w:hAnsi="Calibri" w:cs="Calibri"/>
          <w:color w:val="000000"/>
          <w:sz w:val="22"/>
          <w:szCs w:val="22"/>
        </w:rPr>
        <w:t xml:space="preserve"> contact the Valencia College </w:t>
      </w:r>
      <w:hyperlink r:id="rId14" w:history="1">
        <w:r>
          <w:rPr>
            <w:rStyle w:val="Hyperlink"/>
            <w:rFonts w:ascii="Calibri" w:hAnsi="Calibri" w:cs="Calibri"/>
            <w:color w:val="0563C1"/>
            <w:sz w:val="22"/>
            <w:szCs w:val="22"/>
          </w:rPr>
          <w:t>Help Desk</w:t>
        </w:r>
      </w:hyperlink>
      <w:r>
        <w:rPr>
          <w:rFonts w:ascii="Calibri" w:hAnsi="Calibri" w:cs="Calibri"/>
          <w:color w:val="000000"/>
          <w:sz w:val="22"/>
          <w:szCs w:val="22"/>
        </w:rPr>
        <w:t>.</w:t>
      </w:r>
    </w:p>
    <w:p w14:paraId="3222D9B9" w14:textId="77777777" w:rsidR="002B69A3" w:rsidRDefault="002B69A3" w:rsidP="0026203A">
      <w:pPr>
        <w:pStyle w:val="Heading4"/>
      </w:pPr>
      <w:r>
        <w:t>Video</w:t>
      </w:r>
    </w:p>
    <w:p w14:paraId="7E076F9C" w14:textId="5A7ACBA9" w:rsidR="002B69A3" w:rsidRDefault="002B69A3" w:rsidP="00163BA8">
      <w:pPr>
        <w:pStyle w:val="NormalWeb"/>
        <w:numPr>
          <w:ilvl w:val="0"/>
          <w:numId w:val="21"/>
        </w:numPr>
        <w:spacing w:before="0" w:beforeAutospacing="0" w:after="160" w:afterAutospacing="0" w:line="480" w:lineRule="auto"/>
        <w:textAlignment w:val="baseline"/>
        <w:rPr>
          <w:rFonts w:ascii="Arial" w:hAnsi="Arial" w:cs="Arial"/>
          <w:color w:val="000000"/>
          <w:sz w:val="20"/>
          <w:szCs w:val="20"/>
        </w:rPr>
      </w:pPr>
      <w:r>
        <w:rPr>
          <w:rFonts w:ascii="Calibri" w:hAnsi="Calibri" w:cs="Calibri"/>
          <w:b/>
          <w:bCs/>
          <w:color w:val="000000"/>
          <w:sz w:val="22"/>
          <w:szCs w:val="22"/>
        </w:rPr>
        <w:t xml:space="preserve">It is </w:t>
      </w:r>
      <w:r w:rsidRPr="00D927E8">
        <w:rPr>
          <w:rFonts w:ascii="Calibri" w:hAnsi="Calibri" w:cs="Calibri"/>
          <w:b/>
          <w:bCs/>
          <w:color w:val="C00000"/>
          <w:sz w:val="22"/>
          <w:szCs w:val="22"/>
        </w:rPr>
        <w:t>expected</w:t>
      </w:r>
      <w:r>
        <w:rPr>
          <w:rFonts w:ascii="Calibri" w:hAnsi="Calibri" w:cs="Calibri"/>
          <w:b/>
          <w:bCs/>
          <w:color w:val="000000"/>
          <w:sz w:val="22"/>
          <w:szCs w:val="22"/>
        </w:rPr>
        <w:t xml:space="preserve"> that you turn on your video. </w:t>
      </w:r>
      <w:r>
        <w:rPr>
          <w:rFonts w:ascii="Calibri" w:hAnsi="Calibri" w:cs="Calibri"/>
          <w:color w:val="000000"/>
          <w:sz w:val="22"/>
          <w:szCs w:val="22"/>
        </w:rPr>
        <w:t xml:space="preserve">Being able to see each other, just as in a face-to-face class, helps us to build </w:t>
      </w:r>
      <w:r w:rsidR="00F92BDE">
        <w:rPr>
          <w:rFonts w:ascii="Calibri" w:hAnsi="Calibri" w:cs="Calibri"/>
          <w:color w:val="000000"/>
          <w:sz w:val="22"/>
          <w:szCs w:val="22"/>
        </w:rPr>
        <w:t xml:space="preserve">a </w:t>
      </w:r>
      <w:r>
        <w:rPr>
          <w:rFonts w:ascii="Calibri" w:hAnsi="Calibri" w:cs="Calibri"/>
          <w:color w:val="000000"/>
          <w:sz w:val="22"/>
          <w:szCs w:val="22"/>
        </w:rPr>
        <w:t>community.</w:t>
      </w:r>
      <w:r w:rsidR="00F92BDE">
        <w:rPr>
          <w:rFonts w:ascii="Calibri" w:hAnsi="Calibri" w:cs="Calibri"/>
          <w:color w:val="000000"/>
          <w:sz w:val="22"/>
          <w:szCs w:val="22"/>
        </w:rPr>
        <w:t xml:space="preserve"> I truly want to get to know all of my students</w:t>
      </w:r>
      <w:r w:rsidR="002C4FF0">
        <w:rPr>
          <w:rFonts w:ascii="Calibri" w:hAnsi="Calibri" w:cs="Calibri"/>
          <w:color w:val="000000"/>
          <w:sz w:val="22"/>
          <w:szCs w:val="22"/>
        </w:rPr>
        <w:t xml:space="preserve"> and for you to get to know each other. By week 2 of classes, I like to be able to know all of your names by your faces.</w:t>
      </w:r>
      <w:r>
        <w:rPr>
          <w:rFonts w:ascii="Calibri" w:hAnsi="Calibri" w:cs="Calibri"/>
          <w:color w:val="000000"/>
          <w:sz w:val="22"/>
          <w:szCs w:val="22"/>
        </w:rPr>
        <w:t xml:space="preserve"> It also allows me to be more conscious of your learning needs throughout the class session. If you have an issue that will keep you from using your video, please send me a private message in Canvas so that we can work together to find the best solution. </w:t>
      </w:r>
      <w:r>
        <w:rPr>
          <w:rFonts w:ascii="Calibri" w:hAnsi="Calibri" w:cs="Calibri"/>
          <w:color w:val="000000"/>
          <w:sz w:val="22"/>
          <w:szCs w:val="22"/>
        </w:rPr>
        <w:br/>
      </w:r>
      <w:r w:rsidRPr="009C3E1B">
        <w:rPr>
          <w:rFonts w:ascii="Calibri" w:hAnsi="Calibri" w:cs="Calibri"/>
          <w:b/>
          <w:bCs/>
          <w:color w:val="C00000"/>
          <w:sz w:val="22"/>
          <w:szCs w:val="22"/>
        </w:rPr>
        <w:t>Exceptions</w:t>
      </w:r>
    </w:p>
    <w:p w14:paraId="7E51B8F7" w14:textId="41774BA4" w:rsidR="002B69A3" w:rsidRDefault="002B69A3" w:rsidP="00163BA8">
      <w:pPr>
        <w:pStyle w:val="NormalWeb"/>
        <w:numPr>
          <w:ilvl w:val="1"/>
          <w:numId w:val="22"/>
        </w:numPr>
        <w:spacing w:before="0" w:beforeAutospacing="0" w:after="160" w:afterAutospacing="0" w:line="480" w:lineRule="auto"/>
        <w:textAlignment w:val="baseline"/>
        <w:rPr>
          <w:rFonts w:ascii="Courier New" w:hAnsi="Courier New" w:cs="Courier New"/>
          <w:color w:val="000000"/>
          <w:sz w:val="20"/>
          <w:szCs w:val="20"/>
        </w:rPr>
      </w:pPr>
      <w:r>
        <w:rPr>
          <w:rFonts w:ascii="Calibri" w:hAnsi="Calibri" w:cs="Calibri"/>
          <w:color w:val="000000"/>
          <w:sz w:val="22"/>
          <w:szCs w:val="22"/>
        </w:rPr>
        <w:t>If you have limited internet bandwidth or no webcam, it is ok to not use video.</w:t>
      </w:r>
      <w:r w:rsidR="00B03E64">
        <w:rPr>
          <w:rFonts w:ascii="Calibri" w:hAnsi="Calibri" w:cs="Calibri"/>
          <w:color w:val="000000"/>
          <w:sz w:val="22"/>
          <w:szCs w:val="22"/>
        </w:rPr>
        <w:t xml:space="preserve"> Please let me know that is the case.</w:t>
      </w:r>
      <w:r>
        <w:rPr>
          <w:rFonts w:ascii="Calibri" w:hAnsi="Calibri" w:cs="Calibri"/>
          <w:color w:val="000000"/>
          <w:sz w:val="22"/>
          <w:szCs w:val="22"/>
        </w:rPr>
        <w:t> </w:t>
      </w:r>
    </w:p>
    <w:p w14:paraId="2031E154" w14:textId="79B73D56" w:rsidR="002B69A3" w:rsidRDefault="002B69A3" w:rsidP="00163BA8">
      <w:pPr>
        <w:pStyle w:val="NormalWeb"/>
        <w:numPr>
          <w:ilvl w:val="1"/>
          <w:numId w:val="22"/>
        </w:numPr>
        <w:spacing w:before="0" w:beforeAutospacing="0" w:after="160" w:afterAutospacing="0" w:line="480" w:lineRule="auto"/>
        <w:textAlignment w:val="baseline"/>
        <w:rPr>
          <w:rFonts w:ascii="Courier New" w:hAnsi="Courier New" w:cs="Courier New"/>
          <w:color w:val="000000"/>
          <w:sz w:val="20"/>
          <w:szCs w:val="20"/>
        </w:rPr>
      </w:pPr>
      <w:r>
        <w:rPr>
          <w:rFonts w:ascii="Calibri" w:hAnsi="Calibri" w:cs="Calibri"/>
          <w:color w:val="000000"/>
          <w:sz w:val="22"/>
          <w:szCs w:val="22"/>
        </w:rPr>
        <w:t>If you are unable to find an environment without a lot of visual distractions, it is also ok to turn off your video.</w:t>
      </w:r>
      <w:r w:rsidR="00B03E64">
        <w:rPr>
          <w:rFonts w:ascii="Calibri" w:hAnsi="Calibri" w:cs="Calibri"/>
          <w:color w:val="000000"/>
          <w:sz w:val="22"/>
          <w:szCs w:val="22"/>
        </w:rPr>
        <w:t xml:space="preserve"> Please shoot me a private message to let me know.</w:t>
      </w:r>
    </w:p>
    <w:p w14:paraId="349E2843" w14:textId="77777777" w:rsidR="002B69A3" w:rsidRDefault="002B69A3" w:rsidP="00163BA8">
      <w:pPr>
        <w:pStyle w:val="NormalWeb"/>
        <w:numPr>
          <w:ilvl w:val="0"/>
          <w:numId w:val="22"/>
        </w:numPr>
        <w:spacing w:before="0" w:beforeAutospacing="0" w:after="160" w:afterAutospacing="0" w:line="480" w:lineRule="auto"/>
        <w:textAlignment w:val="baseline"/>
        <w:rPr>
          <w:rFonts w:ascii="Arial" w:hAnsi="Arial" w:cs="Arial"/>
          <w:color w:val="000000"/>
          <w:sz w:val="20"/>
          <w:szCs w:val="20"/>
        </w:rPr>
      </w:pPr>
      <w:r>
        <w:rPr>
          <w:rFonts w:ascii="Calibri" w:hAnsi="Calibri" w:cs="Calibri"/>
          <w:b/>
          <w:bCs/>
          <w:color w:val="000000"/>
          <w:sz w:val="22"/>
          <w:szCs w:val="22"/>
        </w:rPr>
        <w:lastRenderedPageBreak/>
        <w:t>Keep it clean.</w:t>
      </w:r>
      <w:r>
        <w:rPr>
          <w:rFonts w:ascii="Calibri" w:hAnsi="Calibri" w:cs="Calibri"/>
          <w:color w:val="000000"/>
          <w:sz w:val="22"/>
          <w:szCs w:val="22"/>
        </w:rPr>
        <w:t> Do not share anything you would not put up on the projector in class. If you choose to use a virtual background or a profile picture, please be sure to choose an image that is appropriate for the classroom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nothing suggestive, offensive or vulgar).</w:t>
      </w:r>
    </w:p>
    <w:p w14:paraId="327B5687" w14:textId="175564F1" w:rsidR="002B69A3" w:rsidRDefault="002B69A3" w:rsidP="00163BA8">
      <w:pPr>
        <w:pStyle w:val="NormalWeb"/>
        <w:numPr>
          <w:ilvl w:val="0"/>
          <w:numId w:val="22"/>
        </w:numPr>
        <w:spacing w:before="0" w:beforeAutospacing="0" w:after="160" w:afterAutospacing="0" w:line="480" w:lineRule="auto"/>
        <w:textAlignment w:val="baseline"/>
        <w:rPr>
          <w:rFonts w:asciiTheme="minorHAnsi" w:hAnsiTheme="minorHAnsi" w:cstheme="minorHAnsi"/>
          <w:color w:val="000000"/>
          <w:sz w:val="22"/>
          <w:szCs w:val="22"/>
        </w:rPr>
      </w:pPr>
      <w:r>
        <w:rPr>
          <w:rFonts w:ascii="Calibri" w:hAnsi="Calibri" w:cs="Calibri"/>
          <w:b/>
          <w:bCs/>
          <w:color w:val="000000"/>
          <w:sz w:val="22"/>
          <w:szCs w:val="22"/>
        </w:rPr>
        <w:t>Be mindful of your surroundings and your attire.</w:t>
      </w:r>
      <w:r>
        <w:rPr>
          <w:rFonts w:ascii="Arial" w:hAnsi="Arial" w:cs="Arial"/>
          <w:color w:val="000000"/>
          <w:sz w:val="20"/>
          <w:szCs w:val="20"/>
        </w:rPr>
        <w:t xml:space="preserve"> </w:t>
      </w:r>
      <w:r>
        <w:rPr>
          <w:rFonts w:asciiTheme="minorHAnsi" w:hAnsiTheme="minorHAnsi" w:cstheme="minorHAnsi"/>
          <w:color w:val="000000"/>
          <w:sz w:val="22"/>
          <w:szCs w:val="22"/>
        </w:rPr>
        <w:t>Although you may be virtually attending class from the comfort of your own home, please remember that you are member of our virtual learning community present in our virtual classroom.</w:t>
      </w:r>
      <w:r w:rsidR="0020318E">
        <w:rPr>
          <w:rFonts w:asciiTheme="minorHAnsi" w:hAnsiTheme="minorHAnsi" w:cstheme="minorHAnsi"/>
          <w:color w:val="000000"/>
          <w:sz w:val="22"/>
          <w:szCs w:val="22"/>
        </w:rPr>
        <w:t xml:space="preserve"> That doesn’t mean you have to be business casual, just be aware</w:t>
      </w:r>
      <w:r w:rsidR="00D82665">
        <w:rPr>
          <w:rFonts w:asciiTheme="minorHAnsi" w:hAnsiTheme="minorHAnsi" w:cstheme="minorHAnsi"/>
          <w:color w:val="000000"/>
          <w:sz w:val="22"/>
          <w:szCs w:val="22"/>
        </w:rPr>
        <w:t xml:space="preserve"> that you are being presented just as you would in person.</w:t>
      </w:r>
    </w:p>
    <w:p w14:paraId="40B337C2" w14:textId="1CC04CBF" w:rsidR="002B69A3" w:rsidRDefault="002B69A3" w:rsidP="00163BA8">
      <w:pPr>
        <w:pStyle w:val="NormalWeb"/>
        <w:numPr>
          <w:ilvl w:val="0"/>
          <w:numId w:val="22"/>
        </w:numPr>
        <w:spacing w:before="0" w:beforeAutospacing="0" w:after="160" w:afterAutospacing="0" w:line="480" w:lineRule="auto"/>
        <w:textAlignment w:val="baseline"/>
        <w:rPr>
          <w:rFonts w:asciiTheme="minorHAnsi" w:hAnsiTheme="minorHAnsi" w:cstheme="minorHAnsi"/>
          <w:color w:val="000000"/>
          <w:sz w:val="22"/>
          <w:szCs w:val="22"/>
        </w:rPr>
      </w:pPr>
      <w:r w:rsidRPr="00163BA8">
        <w:rPr>
          <w:rFonts w:ascii="Calibri" w:hAnsi="Calibri" w:cs="Calibri"/>
          <w:b/>
          <w:bCs/>
          <w:color w:val="000000" w:themeColor="text1"/>
          <w:sz w:val="22"/>
          <w:szCs w:val="22"/>
        </w:rPr>
        <w:t xml:space="preserve">Some portions </w:t>
      </w:r>
      <w:r>
        <w:rPr>
          <w:rFonts w:ascii="Calibri" w:hAnsi="Calibri" w:cs="Calibri"/>
          <w:b/>
          <w:bCs/>
          <w:color w:val="000000"/>
          <w:sz w:val="22"/>
          <w:szCs w:val="22"/>
        </w:rPr>
        <w:t xml:space="preserve">of our class sessions will be recorded. </w:t>
      </w:r>
      <w:r>
        <w:rPr>
          <w:rFonts w:ascii="Calibri" w:hAnsi="Calibri" w:cs="Calibri"/>
          <w:color w:val="000000"/>
          <w:sz w:val="22"/>
          <w:szCs w:val="22"/>
        </w:rPr>
        <w:t xml:space="preserve">In the event of extenuating circumstances which prevent a student from being present in class and to offer the opportunity to review course content, presentations to the class will be recorded and shared in Canvas. This does not replace the requirement of regular class attendance. </w:t>
      </w:r>
      <w:r w:rsidR="004C0E4F">
        <w:rPr>
          <w:rFonts w:ascii="Calibri" w:hAnsi="Calibri" w:cs="Calibri"/>
          <w:sz w:val="22"/>
          <w:szCs w:val="22"/>
        </w:rPr>
        <w:t>I will also be posting</w:t>
      </w:r>
      <w:r w:rsidR="0095145C">
        <w:rPr>
          <w:rFonts w:ascii="Calibri" w:hAnsi="Calibri" w:cs="Calibri"/>
          <w:sz w:val="22"/>
          <w:szCs w:val="22"/>
        </w:rPr>
        <w:t xml:space="preserve"> portions of the recording for my online classes</w:t>
      </w:r>
      <w:r w:rsidR="008A0BD6">
        <w:rPr>
          <w:rFonts w:ascii="Calibri" w:hAnsi="Calibri" w:cs="Calibri"/>
          <w:sz w:val="22"/>
          <w:szCs w:val="22"/>
        </w:rPr>
        <w:t xml:space="preserve">. This will mean that other students outside of the course will see the activity instructions; however, I’ll </w:t>
      </w:r>
      <w:r w:rsidR="00737F19">
        <w:rPr>
          <w:rFonts w:ascii="Calibri" w:hAnsi="Calibri" w:cs="Calibri"/>
          <w:sz w:val="22"/>
          <w:szCs w:val="22"/>
        </w:rPr>
        <w:t xml:space="preserve">do everything to make sure </w:t>
      </w:r>
      <w:r w:rsidR="0077475E">
        <w:rPr>
          <w:rFonts w:ascii="Calibri" w:hAnsi="Calibri" w:cs="Calibri"/>
          <w:sz w:val="22"/>
          <w:szCs w:val="22"/>
        </w:rPr>
        <w:t>the wishes of</w:t>
      </w:r>
      <w:r w:rsidR="00737F19">
        <w:rPr>
          <w:rFonts w:ascii="Calibri" w:hAnsi="Calibri" w:cs="Calibri"/>
          <w:sz w:val="22"/>
          <w:szCs w:val="22"/>
        </w:rPr>
        <w:t xml:space="preserve"> anyone who chooses to not have their </w:t>
      </w:r>
      <w:r w:rsidR="0077475E">
        <w:rPr>
          <w:rFonts w:ascii="Calibri" w:hAnsi="Calibri" w:cs="Calibri"/>
          <w:sz w:val="22"/>
          <w:szCs w:val="22"/>
        </w:rPr>
        <w:t xml:space="preserve">face or voice captured for other classes </w:t>
      </w:r>
      <w:r w:rsidR="0020318E">
        <w:rPr>
          <w:rFonts w:ascii="Calibri" w:hAnsi="Calibri" w:cs="Calibri"/>
          <w:sz w:val="22"/>
          <w:szCs w:val="22"/>
        </w:rPr>
        <w:t>are respected.</w:t>
      </w:r>
    </w:p>
    <w:p w14:paraId="366EE897" w14:textId="77777777" w:rsidR="002B69A3" w:rsidRDefault="002B69A3" w:rsidP="0026203A">
      <w:pPr>
        <w:pStyle w:val="Heading4"/>
        <w:rPr>
          <w:rFonts w:ascii="Times New Roman" w:hAnsi="Times New Roman" w:cs="Times New Roman"/>
        </w:rPr>
      </w:pPr>
      <w:r>
        <w:t>Audio</w:t>
      </w:r>
    </w:p>
    <w:p w14:paraId="57DDBDE6" w14:textId="77777777" w:rsidR="002B69A3" w:rsidRDefault="002B69A3" w:rsidP="00163BA8">
      <w:pPr>
        <w:pStyle w:val="NormalWeb"/>
        <w:numPr>
          <w:ilvl w:val="0"/>
          <w:numId w:val="23"/>
        </w:numPr>
        <w:spacing w:before="0" w:beforeAutospacing="0" w:after="160" w:afterAutospacing="0" w:line="480" w:lineRule="auto"/>
        <w:textAlignment w:val="baseline"/>
        <w:rPr>
          <w:rFonts w:ascii="Arial" w:hAnsi="Arial" w:cs="Arial"/>
          <w:color w:val="000000"/>
          <w:sz w:val="20"/>
          <w:szCs w:val="20"/>
        </w:rPr>
      </w:pPr>
      <w:r>
        <w:rPr>
          <w:rFonts w:ascii="Calibri" w:hAnsi="Calibri" w:cs="Calibri"/>
          <w:b/>
          <w:bCs/>
          <w:color w:val="000000"/>
          <w:sz w:val="22"/>
          <w:szCs w:val="22"/>
        </w:rPr>
        <w:t>Place your microphone on mute when you are not talking.</w:t>
      </w:r>
      <w:r>
        <w:rPr>
          <w:rFonts w:ascii="Calibri" w:hAnsi="Calibri" w:cs="Calibri"/>
          <w:color w:val="000000"/>
          <w:sz w:val="22"/>
          <w:szCs w:val="22"/>
        </w:rPr>
        <w:t> This helps eliminate background noise.</w:t>
      </w:r>
    </w:p>
    <w:p w14:paraId="70CB009C" w14:textId="77777777" w:rsidR="002B69A3" w:rsidRDefault="002B69A3" w:rsidP="00163BA8">
      <w:pPr>
        <w:pStyle w:val="NormalWeb"/>
        <w:numPr>
          <w:ilvl w:val="0"/>
          <w:numId w:val="23"/>
        </w:numPr>
        <w:spacing w:before="0" w:beforeAutospacing="0" w:after="160" w:afterAutospacing="0" w:line="480" w:lineRule="auto"/>
        <w:textAlignment w:val="baseline"/>
        <w:rPr>
          <w:rFonts w:ascii="Arial" w:hAnsi="Arial" w:cs="Arial"/>
          <w:color w:val="000000"/>
          <w:sz w:val="20"/>
          <w:szCs w:val="20"/>
        </w:rPr>
      </w:pPr>
      <w:r>
        <w:rPr>
          <w:rFonts w:ascii="Calibri" w:hAnsi="Calibri" w:cs="Calibri"/>
          <w:b/>
          <w:bCs/>
          <w:color w:val="000000"/>
          <w:sz w:val="22"/>
          <w:szCs w:val="22"/>
        </w:rPr>
        <w:t>Use a headset when possible.</w:t>
      </w:r>
      <w:r>
        <w:rPr>
          <w:rFonts w:ascii="Calibri" w:hAnsi="Calibri" w:cs="Calibri"/>
          <w:color w:val="000000"/>
          <w:sz w:val="22"/>
          <w:szCs w:val="22"/>
        </w:rPr>
        <w:t> If you own headphones with a microphone, please use them. This improves audio quality.</w:t>
      </w:r>
    </w:p>
    <w:p w14:paraId="36E35BA1" w14:textId="77777777" w:rsidR="002B69A3" w:rsidRDefault="002B69A3" w:rsidP="00163BA8">
      <w:pPr>
        <w:pStyle w:val="NormalWeb"/>
        <w:numPr>
          <w:ilvl w:val="0"/>
          <w:numId w:val="23"/>
        </w:numPr>
        <w:spacing w:before="0" w:beforeAutospacing="0" w:after="160" w:afterAutospacing="0" w:line="480" w:lineRule="auto"/>
        <w:textAlignment w:val="baseline"/>
        <w:rPr>
          <w:rFonts w:ascii="Arial" w:hAnsi="Arial" w:cs="Arial"/>
          <w:color w:val="000000"/>
          <w:sz w:val="20"/>
          <w:szCs w:val="20"/>
        </w:rPr>
      </w:pPr>
      <w:r>
        <w:rPr>
          <w:rFonts w:ascii="Calibri" w:hAnsi="Calibri" w:cs="Calibri"/>
          <w:b/>
          <w:bCs/>
          <w:color w:val="000000"/>
          <w:sz w:val="22"/>
          <w:szCs w:val="22"/>
        </w:rPr>
        <w:lastRenderedPageBreak/>
        <w:t>Be in a quiet place when possible.</w:t>
      </w:r>
      <w:r>
        <w:rPr>
          <w:rFonts w:ascii="Calibri" w:hAnsi="Calibri" w:cs="Calibri"/>
          <w:color w:val="000000"/>
          <w:sz w:val="22"/>
          <w:szCs w:val="22"/>
        </w:rPr>
        <w:t xml:space="preserve"> Turn off any music, videos, etc. in the background. If your circumstances allow, find a quiet and distraction-free spot to log in. </w:t>
      </w:r>
    </w:p>
    <w:p w14:paraId="4B3F0C2D" w14:textId="77777777" w:rsidR="002B69A3" w:rsidRDefault="002B69A3" w:rsidP="0026203A">
      <w:pPr>
        <w:pStyle w:val="Heading4"/>
        <w:rPr>
          <w:rFonts w:ascii="Times New Roman" w:hAnsi="Times New Roman" w:cs="Times New Roman"/>
        </w:rPr>
      </w:pPr>
      <w:r>
        <w:t>Chat</w:t>
      </w:r>
    </w:p>
    <w:p w14:paraId="4CC2E846" w14:textId="589EE140" w:rsidR="002B69A3" w:rsidRDefault="002B69A3" w:rsidP="00163BA8">
      <w:pPr>
        <w:pStyle w:val="ListParagraph"/>
        <w:widowControl/>
        <w:numPr>
          <w:ilvl w:val="0"/>
          <w:numId w:val="24"/>
        </w:numPr>
        <w:spacing w:after="160"/>
      </w:pPr>
      <w:r>
        <w:rPr>
          <w:rFonts w:eastAsia="Times New Roman"/>
          <w:b/>
          <w:bCs/>
          <w:color w:val="000000"/>
        </w:rPr>
        <w:t xml:space="preserve">Encourage a welcoming and inclusive learning environment. </w:t>
      </w:r>
      <w:r>
        <w:rPr>
          <w:rFonts w:eastAsia="Times New Roman"/>
          <w:color w:val="000000"/>
        </w:rPr>
        <w:t xml:space="preserve">Just like in a face-to-face class, respectful behavior is expected. Do not use hate speech or tear down others. Consider Zoom a professional environment, and act like you are at a job interview, even when you are typing in the chat. </w:t>
      </w:r>
      <w:r w:rsidR="00E85203">
        <w:rPr>
          <w:rFonts w:eastAsia="Times New Roman"/>
          <w:color w:val="000000"/>
        </w:rPr>
        <w:t xml:space="preserve">Chat will be used for attendance, questions, discussions and </w:t>
      </w:r>
      <w:r w:rsidR="00B90D01">
        <w:rPr>
          <w:rFonts w:eastAsia="Times New Roman"/>
          <w:color w:val="000000"/>
        </w:rPr>
        <w:t>creating community. If it is misused in any way, it will be disabled.</w:t>
      </w:r>
    </w:p>
    <w:p w14:paraId="2B41F1F3" w14:textId="30FB954A" w:rsidR="002B69A3" w:rsidRPr="005C2867" w:rsidRDefault="002B69A3" w:rsidP="00A97665">
      <w:pPr>
        <w:widowControl/>
        <w:numPr>
          <w:ilvl w:val="0"/>
          <w:numId w:val="24"/>
        </w:numPr>
        <w:spacing w:after="160"/>
        <w:textAlignment w:val="baseline"/>
        <w:rPr>
          <w:rFonts w:ascii="Arial" w:eastAsia="Times New Roman" w:hAnsi="Arial" w:cs="Arial"/>
          <w:color w:val="000000"/>
          <w:sz w:val="20"/>
          <w:szCs w:val="20"/>
        </w:rPr>
      </w:pPr>
      <w:r>
        <w:rPr>
          <w:rFonts w:eastAsia="Times New Roman"/>
          <w:b/>
          <w:bCs/>
          <w:color w:val="000000"/>
        </w:rPr>
        <w:t>Stay on topic during class.</w:t>
      </w:r>
      <w:r>
        <w:rPr>
          <w:rFonts w:eastAsia="Times New Roman"/>
          <w:color w:val="000000"/>
        </w:rPr>
        <w:t> Before class begins you may use the chat window to socialize with your classmates or with the professor. Once class begins, please use the chat window only for questions and comments that are relevant to the topic of the class session. If it fills with comments that distract from or are unrelated to the lesson, it will be difficult to sort through the information quickly and address students' questions/concerns about the class.</w:t>
      </w:r>
    </w:p>
    <w:p w14:paraId="3E9AFB65" w14:textId="3E4C07F7" w:rsidR="005C2867" w:rsidRPr="00A97665" w:rsidRDefault="005C2867" w:rsidP="00A97665">
      <w:pPr>
        <w:widowControl/>
        <w:numPr>
          <w:ilvl w:val="0"/>
          <w:numId w:val="24"/>
        </w:numPr>
        <w:spacing w:after="160"/>
        <w:textAlignment w:val="baseline"/>
        <w:rPr>
          <w:rFonts w:ascii="Arial" w:eastAsia="Times New Roman" w:hAnsi="Arial" w:cs="Arial"/>
          <w:color w:val="000000"/>
          <w:sz w:val="20"/>
          <w:szCs w:val="20"/>
        </w:rPr>
      </w:pPr>
      <w:r>
        <w:rPr>
          <w:rFonts w:eastAsia="Times New Roman"/>
          <w:b/>
          <w:bCs/>
          <w:color w:val="000000"/>
        </w:rPr>
        <w:t>Moderator:</w:t>
      </w:r>
      <w:r>
        <w:rPr>
          <w:rFonts w:ascii="Arial" w:eastAsia="Times New Roman" w:hAnsi="Arial" w:cs="Arial"/>
          <w:color w:val="000000"/>
          <w:sz w:val="20"/>
          <w:szCs w:val="20"/>
        </w:rPr>
        <w:t xml:space="preserve"> </w:t>
      </w:r>
      <w:r w:rsidRPr="005C2867">
        <w:rPr>
          <w:rFonts w:asciiTheme="majorHAnsi" w:eastAsia="Times New Roman" w:hAnsiTheme="majorHAnsi" w:cstheme="majorHAnsi"/>
          <w:color w:val="000000"/>
        </w:rPr>
        <w:t>Each class wi</w:t>
      </w:r>
      <w:r>
        <w:rPr>
          <w:rFonts w:asciiTheme="majorHAnsi" w:eastAsia="Times New Roman" w:hAnsiTheme="majorHAnsi" w:cstheme="majorHAnsi"/>
          <w:color w:val="000000"/>
        </w:rPr>
        <w:t xml:space="preserve">ll have a chat moderator to help me take attendance and </w:t>
      </w:r>
      <w:r w:rsidR="00121EA9">
        <w:rPr>
          <w:rFonts w:asciiTheme="majorHAnsi" w:eastAsia="Times New Roman" w:hAnsiTheme="majorHAnsi" w:cstheme="majorHAnsi"/>
          <w:color w:val="000000"/>
        </w:rPr>
        <w:t xml:space="preserve">to funnel questions to me. This will help the meeting stay productive, on task and </w:t>
      </w:r>
      <w:r w:rsidR="00F7400E">
        <w:rPr>
          <w:rFonts w:asciiTheme="majorHAnsi" w:eastAsia="Times New Roman" w:hAnsiTheme="majorHAnsi" w:cstheme="majorHAnsi"/>
          <w:color w:val="000000"/>
        </w:rPr>
        <w:t xml:space="preserve">understandable. The moderator will be chosen at the end of the class before it. Ideally, everyone </w:t>
      </w:r>
      <w:r w:rsidR="00A74F6B">
        <w:rPr>
          <w:rFonts w:asciiTheme="majorHAnsi" w:eastAsia="Times New Roman" w:hAnsiTheme="majorHAnsi" w:cstheme="majorHAnsi"/>
          <w:color w:val="000000"/>
        </w:rPr>
        <w:t>will serve in this role.</w:t>
      </w:r>
    </w:p>
    <w:p w14:paraId="5A111967" w14:textId="368D4E77" w:rsidR="00867552" w:rsidRPr="009D4487" w:rsidRDefault="002B69A3" w:rsidP="009D4487">
      <w:r>
        <w:rPr>
          <w:b/>
          <w:bCs/>
        </w:rPr>
        <w:t xml:space="preserve">NOTE: </w:t>
      </w:r>
      <w:r w:rsidR="00A30D77">
        <w:t>I</w:t>
      </w:r>
      <w:r>
        <w:t xml:space="preserve"> may mute the audio and/or video or remove from the Zoom session a student who demonstrates offensive behavior (as defined in the policies above) or intentionally obstructs class instruction. </w:t>
      </w:r>
    </w:p>
    <w:p w14:paraId="26316ED9" w14:textId="7DB03031" w:rsidR="00867552" w:rsidRDefault="00867552" w:rsidP="00867552">
      <w:pPr>
        <w:pStyle w:val="Heading4"/>
      </w:pPr>
      <w:r>
        <w:lastRenderedPageBreak/>
        <w:t>Plagiarism</w:t>
      </w:r>
    </w:p>
    <w:p w14:paraId="23EC9D78" w14:textId="5D0865AC" w:rsidR="001E3346" w:rsidRDefault="00E95806" w:rsidP="00A97665">
      <w:pPr>
        <w:ind w:firstLine="360"/>
        <w:rPr>
          <w:color w:val="000000"/>
        </w:rPr>
      </w:pPr>
      <w:r>
        <w:rPr>
          <w:color w:val="000000"/>
        </w:rPr>
        <w:t xml:space="preserve">According to the </w:t>
      </w:r>
      <w:r>
        <w:t>Valencia</w:t>
      </w:r>
      <w:r>
        <w:rPr>
          <w:color w:val="000000"/>
        </w:rPr>
        <w:t xml:space="preserve"> Communications Division, “plagiarism is the use of someone else’s words, ideas, pictures, designs, and/or intellectual property without the correct documentation and punctuation.” The added caveat is no recycling old papers. Quote them as the published material they will be treated as.</w:t>
      </w:r>
    </w:p>
    <w:p w14:paraId="4761BBD1" w14:textId="77777777" w:rsidR="001E3346" w:rsidRDefault="00E95806">
      <w:pPr>
        <w:numPr>
          <w:ilvl w:val="0"/>
          <w:numId w:val="10"/>
        </w:numPr>
        <w:spacing w:after="0"/>
      </w:pPr>
      <w:r>
        <w:t xml:space="preserve">  </w:t>
      </w:r>
      <w:hyperlink r:id="rId15">
        <w:r>
          <w:rPr>
            <w:color w:val="0000FF"/>
            <w:u w:val="single"/>
          </w:rPr>
          <w:t>Academic Honesty</w:t>
        </w:r>
      </w:hyperlink>
      <w:r>
        <w:t xml:space="preserve"> </w:t>
      </w:r>
    </w:p>
    <w:p w14:paraId="0B6F15C0" w14:textId="77777777" w:rsidR="001E3346" w:rsidRDefault="00E95806">
      <w:pPr>
        <w:numPr>
          <w:ilvl w:val="0"/>
          <w:numId w:val="10"/>
        </w:numPr>
        <w:spacing w:after="0"/>
      </w:pPr>
      <w:r>
        <w:t xml:space="preserve"> </w:t>
      </w:r>
      <w:hyperlink r:id="rId16">
        <w:r>
          <w:rPr>
            <w:color w:val="1155CC"/>
            <w:u w:val="single"/>
          </w:rPr>
          <w:t>College Code of Conduct</w:t>
        </w:r>
      </w:hyperlink>
      <w:r>
        <w:t xml:space="preserve"> </w:t>
      </w:r>
    </w:p>
    <w:p w14:paraId="3FA20B8A" w14:textId="77777777" w:rsidR="001E3346" w:rsidRDefault="00E95806">
      <w:pPr>
        <w:numPr>
          <w:ilvl w:val="0"/>
          <w:numId w:val="10"/>
        </w:numPr>
        <w:spacing w:after="0"/>
      </w:pPr>
      <w:r>
        <w:t xml:space="preserve"> </w:t>
      </w:r>
      <w:hyperlink r:id="rId17">
        <w:r>
          <w:rPr>
            <w:color w:val="0000FF"/>
            <w:u w:val="single"/>
          </w:rPr>
          <w:t>Valencia College Catalog</w:t>
        </w:r>
      </w:hyperlink>
      <w:r>
        <w:t xml:space="preserve"> </w:t>
      </w:r>
    </w:p>
    <w:p w14:paraId="46A18E17" w14:textId="77777777" w:rsidR="001E3346" w:rsidRDefault="00E95806">
      <w:pPr>
        <w:numPr>
          <w:ilvl w:val="0"/>
          <w:numId w:val="10"/>
        </w:numPr>
        <w:spacing w:after="0"/>
      </w:pPr>
      <w:r>
        <w:t xml:space="preserve"> </w:t>
      </w:r>
      <w:hyperlink r:id="rId18">
        <w:r>
          <w:rPr>
            <w:color w:val="0000FF"/>
            <w:u w:val="single"/>
          </w:rPr>
          <w:t>Policy Manual</w:t>
        </w:r>
      </w:hyperlink>
      <w:r>
        <w:t xml:space="preserve"> </w:t>
      </w:r>
    </w:p>
    <w:p w14:paraId="3ED4E3D8" w14:textId="77777777" w:rsidR="001E3346" w:rsidRDefault="00E95806">
      <w:pPr>
        <w:numPr>
          <w:ilvl w:val="0"/>
          <w:numId w:val="10"/>
        </w:numPr>
        <w:spacing w:after="0"/>
      </w:pPr>
      <w:r>
        <w:t xml:space="preserve"> </w:t>
      </w:r>
      <w:hyperlink r:id="rId19">
        <w:r>
          <w:rPr>
            <w:color w:val="0000FF"/>
            <w:u w:val="single"/>
          </w:rPr>
          <w:t>Student Handbook</w:t>
        </w:r>
      </w:hyperlink>
      <w:r>
        <w:t xml:space="preserve"> </w:t>
      </w:r>
    </w:p>
    <w:p w14:paraId="0D5429BB" w14:textId="5CE38718" w:rsidR="001E3346" w:rsidRPr="00426F64" w:rsidRDefault="009646A8">
      <w:pPr>
        <w:numPr>
          <w:ilvl w:val="0"/>
          <w:numId w:val="14"/>
        </w:numPr>
        <w:spacing w:after="0"/>
        <w:ind w:left="720"/>
        <w:rPr>
          <w:b/>
          <w:bCs/>
          <w:color w:val="000000"/>
        </w:rPr>
      </w:pPr>
      <w:r w:rsidRPr="009D4487">
        <w:rPr>
          <w:rStyle w:val="Emphasis"/>
          <w:rFonts w:ascii="Garamond" w:hAnsi="Garamond"/>
          <w:b/>
          <w:bCs/>
          <w:i w:val="0"/>
          <w:iCs w:val="0"/>
          <w:color w:val="943634" w:themeColor="accent2" w:themeShade="BF"/>
          <w:shd w:val="clear" w:color="auto" w:fill="FFFFFF"/>
        </w:rPr>
        <w:t xml:space="preserve">Our class sessions will all be audio-visually recorded for students in </w:t>
      </w:r>
      <w:r w:rsidR="009D6212" w:rsidRPr="009D4487">
        <w:rPr>
          <w:rStyle w:val="Emphasis"/>
          <w:rFonts w:ascii="Garamond" w:hAnsi="Garamond"/>
          <w:b/>
          <w:bCs/>
          <w:i w:val="0"/>
          <w:iCs w:val="0"/>
          <w:color w:val="943634" w:themeColor="accent2" w:themeShade="BF"/>
          <w:shd w:val="clear" w:color="auto" w:fill="FFFFFF"/>
        </w:rPr>
        <w:t>my</w:t>
      </w:r>
      <w:r w:rsidRPr="009D4487">
        <w:rPr>
          <w:rStyle w:val="Emphasis"/>
          <w:rFonts w:ascii="Garamond" w:hAnsi="Garamond"/>
          <w:b/>
          <w:bCs/>
          <w:i w:val="0"/>
          <w:iCs w:val="0"/>
          <w:color w:val="943634" w:themeColor="accent2" w:themeShade="BF"/>
          <w:shd w:val="clear" w:color="auto" w:fill="FFFFFF"/>
        </w:rPr>
        <w:t xml:space="preserve"> class</w:t>
      </w:r>
      <w:r w:rsidR="009D6212" w:rsidRPr="009D4487">
        <w:rPr>
          <w:rStyle w:val="Emphasis"/>
          <w:rFonts w:ascii="Garamond" w:hAnsi="Garamond"/>
          <w:b/>
          <w:bCs/>
          <w:i w:val="0"/>
          <w:iCs w:val="0"/>
          <w:color w:val="943634" w:themeColor="accent2" w:themeShade="BF"/>
          <w:shd w:val="clear" w:color="auto" w:fill="FFFFFF"/>
        </w:rPr>
        <w:t>es</w:t>
      </w:r>
      <w:r w:rsidRPr="009D4487">
        <w:rPr>
          <w:rStyle w:val="Emphasis"/>
          <w:rFonts w:ascii="Garamond" w:hAnsi="Garamond"/>
          <w:b/>
          <w:bCs/>
          <w:i w:val="0"/>
          <w:iCs w:val="0"/>
          <w:color w:val="943634" w:themeColor="accent2" w:themeShade="BF"/>
          <w:shd w:val="clear" w:color="auto" w:fill="FFFFFF"/>
        </w:rPr>
        <w:t xml:space="preserve">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w:t>
      </w:r>
      <w:r w:rsidR="00E95806" w:rsidRPr="00426F64">
        <w:rPr>
          <w:b/>
          <w:bCs/>
          <w:color w:val="000000"/>
        </w:rPr>
        <w:t>.</w:t>
      </w:r>
      <w:r w:rsidR="002C328F">
        <w:rPr>
          <w:b/>
          <w:bCs/>
          <w:color w:val="000000"/>
        </w:rPr>
        <w:t xml:space="preserve"> </w:t>
      </w:r>
      <w:r w:rsidR="00D927E8">
        <w:rPr>
          <w:b/>
          <w:bCs/>
          <w:color w:val="C00000"/>
        </w:rPr>
        <w:t>Second Explanation.</w:t>
      </w:r>
    </w:p>
    <w:p w14:paraId="70D19B09" w14:textId="77777777" w:rsidR="001E3346" w:rsidRDefault="00E95806">
      <w:pPr>
        <w:pStyle w:val="Heading4"/>
      </w:pPr>
      <w:bookmarkStart w:id="11" w:name="_oyou0bs5ajrd" w:colFirst="0" w:colLast="0"/>
      <w:bookmarkEnd w:id="11"/>
      <w:r>
        <w:lastRenderedPageBreak/>
        <w:t>Valencia College Core Competencies are Think, Value, Communicate and Act. For the purposes of this class, in order to uphold these ideals, you will be required to:</w:t>
      </w:r>
    </w:p>
    <w:p w14:paraId="343599A3" w14:textId="5785ACA5" w:rsidR="001E3346" w:rsidRDefault="00E95806">
      <w:pPr>
        <w:numPr>
          <w:ilvl w:val="0"/>
          <w:numId w:val="13"/>
        </w:numPr>
        <w:spacing w:after="0"/>
        <w:ind w:hanging="360"/>
      </w:pPr>
      <w:r>
        <w:rPr>
          <w:noProof/>
        </w:rPr>
        <w:drawing>
          <wp:inline distT="114300" distB="114300" distL="114300" distR="114300" wp14:anchorId="2D96371D" wp14:editId="76CD3191">
            <wp:extent cx="442913" cy="485775"/>
            <wp:effectExtent l="0" t="0" r="0" b="0"/>
            <wp:docPr id="1" name="image5.png" descr="Light Bulb"/>
            <wp:cNvGraphicFramePr/>
            <a:graphic xmlns:a="http://schemas.openxmlformats.org/drawingml/2006/main">
              <a:graphicData uri="http://schemas.openxmlformats.org/drawingml/2006/picture">
                <pic:pic xmlns:pic="http://schemas.openxmlformats.org/drawingml/2006/picture">
                  <pic:nvPicPr>
                    <pic:cNvPr id="0" name="image5.png" descr="Light Bulb"/>
                    <pic:cNvPicPr preferRelativeResize="0"/>
                  </pic:nvPicPr>
                  <pic:blipFill>
                    <a:blip r:embed="rId20"/>
                    <a:srcRect/>
                    <a:stretch>
                      <a:fillRect/>
                    </a:stretch>
                  </pic:blipFill>
                  <pic:spPr>
                    <a:xfrm>
                      <a:off x="0" y="0"/>
                      <a:ext cx="442913" cy="485775"/>
                    </a:xfrm>
                    <a:prstGeom prst="rect">
                      <a:avLst/>
                    </a:prstGeom>
                    <a:ln/>
                  </pic:spPr>
                </pic:pic>
              </a:graphicData>
            </a:graphic>
          </wp:inline>
        </w:drawing>
      </w:r>
      <w:r>
        <w:rPr>
          <w:b/>
          <w:color w:val="000000"/>
        </w:rPr>
        <w:t>Think:</w:t>
      </w:r>
      <w:r>
        <w:rPr>
          <w:color w:val="000000"/>
        </w:rPr>
        <w:t xml:space="preserve"> Dig within the deepest depths of your soul - and all that you have learned thus far – and bring it to the discussions, papers</w:t>
      </w:r>
      <w:r w:rsidR="00662562">
        <w:rPr>
          <w:color w:val="000000"/>
        </w:rPr>
        <w:t xml:space="preserve"> and projects</w:t>
      </w:r>
      <w:r>
        <w:rPr>
          <w:color w:val="000000"/>
        </w:rPr>
        <w:t>.</w:t>
      </w:r>
      <w:r w:rsidR="0052560D">
        <w:rPr>
          <w:color w:val="000000"/>
        </w:rPr>
        <w:t xml:space="preserve"> </w:t>
      </w:r>
      <w:r>
        <w:rPr>
          <w:color w:val="000000"/>
        </w:rPr>
        <w:t>Learn how to sharpen this tool the most.</w:t>
      </w:r>
    </w:p>
    <w:p w14:paraId="0753D550" w14:textId="15E52D66" w:rsidR="001E3346" w:rsidRDefault="00E95806">
      <w:pPr>
        <w:numPr>
          <w:ilvl w:val="0"/>
          <w:numId w:val="13"/>
        </w:numPr>
        <w:spacing w:after="0"/>
        <w:ind w:hanging="360"/>
      </w:pPr>
      <w:r>
        <w:rPr>
          <w:noProof/>
        </w:rPr>
        <w:drawing>
          <wp:inline distT="114300" distB="114300" distL="114300" distR="114300" wp14:anchorId="38F3864E" wp14:editId="71743746">
            <wp:extent cx="538163" cy="742950"/>
            <wp:effectExtent l="0" t="0" r="0" b="0"/>
            <wp:docPr id="3" name="image7.png" descr="Two people shaking hands."/>
            <wp:cNvGraphicFramePr/>
            <a:graphic xmlns:a="http://schemas.openxmlformats.org/drawingml/2006/main">
              <a:graphicData uri="http://schemas.openxmlformats.org/drawingml/2006/picture">
                <pic:pic xmlns:pic="http://schemas.openxmlformats.org/drawingml/2006/picture">
                  <pic:nvPicPr>
                    <pic:cNvPr id="0" name="image7.png" descr="Two people shaking hands."/>
                    <pic:cNvPicPr preferRelativeResize="0"/>
                  </pic:nvPicPr>
                  <pic:blipFill>
                    <a:blip r:embed="rId21">
                      <a:alphaModFix amt="56000"/>
                    </a:blip>
                    <a:srcRect/>
                    <a:stretch>
                      <a:fillRect/>
                    </a:stretch>
                  </pic:blipFill>
                  <pic:spPr>
                    <a:xfrm>
                      <a:off x="0" y="0"/>
                      <a:ext cx="538163" cy="742950"/>
                    </a:xfrm>
                    <a:prstGeom prst="rect">
                      <a:avLst/>
                    </a:prstGeom>
                    <a:ln/>
                  </pic:spPr>
                </pic:pic>
              </a:graphicData>
            </a:graphic>
          </wp:inline>
        </w:drawing>
      </w:r>
      <w:r>
        <w:rPr>
          <w:b/>
          <w:color w:val="000000"/>
        </w:rPr>
        <w:t>Value:</w:t>
      </w:r>
      <w:r>
        <w:rPr>
          <w:color w:val="000000"/>
        </w:rPr>
        <w:t xml:space="preserve"> Know your worth and the worth of others. When in class, don’t insult anyone’s intelligence by only giving fractions of what you can contribute.</w:t>
      </w:r>
      <w:r w:rsidR="0052560D">
        <w:rPr>
          <w:color w:val="000000"/>
        </w:rPr>
        <w:t xml:space="preserve"> There is a unique perspective that only you have</w:t>
      </w:r>
      <w:r w:rsidR="00A95BB4">
        <w:rPr>
          <w:color w:val="000000"/>
        </w:rPr>
        <w:t xml:space="preserve">, so </w:t>
      </w:r>
      <w:r w:rsidR="00B62888">
        <w:rPr>
          <w:color w:val="000000"/>
        </w:rPr>
        <w:t>lend</w:t>
      </w:r>
      <w:r w:rsidR="00A95BB4">
        <w:rPr>
          <w:color w:val="000000"/>
        </w:rPr>
        <w:t xml:space="preserve"> it to everyth</w:t>
      </w:r>
      <w:r w:rsidR="00E962EA">
        <w:rPr>
          <w:color w:val="000000"/>
        </w:rPr>
        <w:t>ing we do.</w:t>
      </w:r>
    </w:p>
    <w:p w14:paraId="362B2266" w14:textId="669238EC" w:rsidR="001E3346" w:rsidRDefault="00E95806">
      <w:pPr>
        <w:numPr>
          <w:ilvl w:val="0"/>
          <w:numId w:val="13"/>
        </w:numPr>
        <w:spacing w:after="0"/>
        <w:ind w:hanging="360"/>
      </w:pPr>
      <w:r>
        <w:rPr>
          <w:noProof/>
        </w:rPr>
        <w:drawing>
          <wp:inline distT="114300" distB="114300" distL="114300" distR="114300" wp14:anchorId="12796993" wp14:editId="56D3EAAB">
            <wp:extent cx="504825" cy="585788"/>
            <wp:effectExtent l="0" t="0" r="0" b="0"/>
            <wp:docPr id="2" name="image6.png" descr="Feather Quill"/>
            <wp:cNvGraphicFramePr/>
            <a:graphic xmlns:a="http://schemas.openxmlformats.org/drawingml/2006/main">
              <a:graphicData uri="http://schemas.openxmlformats.org/drawingml/2006/picture">
                <pic:pic xmlns:pic="http://schemas.openxmlformats.org/drawingml/2006/picture">
                  <pic:nvPicPr>
                    <pic:cNvPr id="0" name="image6.png" descr="Feather Quill"/>
                    <pic:cNvPicPr preferRelativeResize="0"/>
                  </pic:nvPicPr>
                  <pic:blipFill>
                    <a:blip r:embed="rId22"/>
                    <a:srcRect/>
                    <a:stretch>
                      <a:fillRect/>
                    </a:stretch>
                  </pic:blipFill>
                  <pic:spPr>
                    <a:xfrm>
                      <a:off x="0" y="0"/>
                      <a:ext cx="504825" cy="585788"/>
                    </a:xfrm>
                    <a:prstGeom prst="rect">
                      <a:avLst/>
                    </a:prstGeom>
                    <a:ln/>
                  </pic:spPr>
                </pic:pic>
              </a:graphicData>
            </a:graphic>
          </wp:inline>
        </w:drawing>
      </w:r>
      <w:r>
        <w:rPr>
          <w:b/>
          <w:color w:val="000000"/>
        </w:rPr>
        <w:t>Communication:</w:t>
      </w:r>
      <w:r>
        <w:rPr>
          <w:color w:val="000000"/>
        </w:rPr>
        <w:t xml:space="preserve"> </w:t>
      </w:r>
      <w:r w:rsidR="0039228D">
        <w:rPr>
          <w:color w:val="000000"/>
        </w:rPr>
        <w:t xml:space="preserve">Present ideas </w:t>
      </w:r>
      <w:r>
        <w:rPr>
          <w:color w:val="000000"/>
        </w:rPr>
        <w:t xml:space="preserve">respectfully, intelligently and creatively. Engage in every medium available in order to guarantee clarity. </w:t>
      </w:r>
    </w:p>
    <w:p w14:paraId="2FD36FB5" w14:textId="6ED8BB43" w:rsidR="001E3346" w:rsidRDefault="00E95806">
      <w:pPr>
        <w:numPr>
          <w:ilvl w:val="0"/>
          <w:numId w:val="13"/>
        </w:numPr>
        <w:spacing w:after="0"/>
        <w:ind w:hanging="360"/>
      </w:pPr>
      <w:r>
        <w:rPr>
          <w:noProof/>
        </w:rPr>
        <w:drawing>
          <wp:inline distT="114300" distB="114300" distL="114300" distR="114300" wp14:anchorId="1ADE79CA" wp14:editId="63F301CA">
            <wp:extent cx="866775" cy="452438"/>
            <wp:effectExtent l="0" t="0" r="0" b="0"/>
            <wp:docPr id="4" name="image4.jpg" descr="Act React Impact"/>
            <wp:cNvGraphicFramePr/>
            <a:graphic xmlns:a="http://schemas.openxmlformats.org/drawingml/2006/main">
              <a:graphicData uri="http://schemas.openxmlformats.org/drawingml/2006/picture">
                <pic:pic xmlns:pic="http://schemas.openxmlformats.org/drawingml/2006/picture">
                  <pic:nvPicPr>
                    <pic:cNvPr id="0" name="image4.jpg" descr="Act React Impact"/>
                    <pic:cNvPicPr preferRelativeResize="0"/>
                  </pic:nvPicPr>
                  <pic:blipFill>
                    <a:blip r:embed="rId23"/>
                    <a:srcRect/>
                    <a:stretch>
                      <a:fillRect/>
                    </a:stretch>
                  </pic:blipFill>
                  <pic:spPr>
                    <a:xfrm>
                      <a:off x="0" y="0"/>
                      <a:ext cx="866775" cy="452438"/>
                    </a:xfrm>
                    <a:prstGeom prst="rect">
                      <a:avLst/>
                    </a:prstGeom>
                    <a:ln/>
                  </pic:spPr>
                </pic:pic>
              </a:graphicData>
            </a:graphic>
          </wp:inline>
        </w:drawing>
      </w:r>
      <w:r>
        <w:rPr>
          <w:b/>
          <w:color w:val="000000"/>
        </w:rPr>
        <w:t>Act:</w:t>
      </w:r>
      <w:r>
        <w:rPr>
          <w:color w:val="000000"/>
        </w:rPr>
        <w:t xml:space="preserve"> Harness </w:t>
      </w:r>
      <w:r w:rsidR="005C73FA">
        <w:rPr>
          <w:color w:val="000000"/>
        </w:rPr>
        <w:t>all of the</w:t>
      </w:r>
      <w:r>
        <w:rPr>
          <w:color w:val="000000"/>
        </w:rPr>
        <w:t xml:space="preserve"> core </w:t>
      </w:r>
      <w:r w:rsidR="00BB0B8A">
        <w:rPr>
          <w:color w:val="000000"/>
        </w:rPr>
        <w:t>competencies</w:t>
      </w:r>
      <w:r>
        <w:rPr>
          <w:color w:val="000000"/>
        </w:rPr>
        <w:t xml:space="preserve"> in a way that is conducive to the environment. (Whether it be the classroom, online discussions</w:t>
      </w:r>
      <w:r w:rsidR="00E3721F">
        <w:rPr>
          <w:color w:val="000000"/>
        </w:rPr>
        <w:t>,</w:t>
      </w:r>
      <w:r>
        <w:rPr>
          <w:color w:val="000000"/>
        </w:rPr>
        <w:t xml:space="preserve"> study groups</w:t>
      </w:r>
      <w:r w:rsidR="00E3721F">
        <w:rPr>
          <w:color w:val="000000"/>
        </w:rPr>
        <w:t xml:space="preserve"> or </w:t>
      </w:r>
      <w:r w:rsidR="00D46584">
        <w:rPr>
          <w:color w:val="000000"/>
        </w:rPr>
        <w:t>assignments</w:t>
      </w:r>
      <w:r>
        <w:rPr>
          <w:color w:val="000000"/>
        </w:rPr>
        <w:t>). Do things to enhance the learning and creative process in a positive manner.</w:t>
      </w:r>
    </w:p>
    <w:p w14:paraId="5D7145A0" w14:textId="77777777" w:rsidR="001E3346" w:rsidRDefault="00E95806">
      <w:pPr>
        <w:pStyle w:val="Heading4"/>
      </w:pPr>
      <w:bookmarkStart w:id="12" w:name="_tanwzbnra6md" w:colFirst="0" w:colLast="0"/>
      <w:bookmarkEnd w:id="12"/>
      <w:r>
        <w:t>Faculty/Student Communication</w:t>
      </w:r>
    </w:p>
    <w:p w14:paraId="5D88E0EB" w14:textId="23BBFE86" w:rsidR="001E3346" w:rsidRDefault="00E95806">
      <w:pPr>
        <w:numPr>
          <w:ilvl w:val="0"/>
          <w:numId w:val="3"/>
        </w:numPr>
        <w:spacing w:after="0"/>
        <w:ind w:hanging="360"/>
      </w:pPr>
      <w:r>
        <w:rPr>
          <w:color w:val="000000"/>
        </w:rPr>
        <w:t xml:space="preserve">Students can contact me via my Valencia email or </w:t>
      </w:r>
      <w:r>
        <w:t>Canvas</w:t>
      </w:r>
      <w:r>
        <w:rPr>
          <w:color w:val="000000"/>
        </w:rPr>
        <w:t xml:space="preserve">. </w:t>
      </w:r>
      <w:r>
        <w:t>Canvas</w:t>
      </w:r>
      <w:r>
        <w:rPr>
          <w:color w:val="000000"/>
        </w:rPr>
        <w:t xml:space="preserve"> is the p</w:t>
      </w:r>
      <w:r>
        <w:t>re</w:t>
      </w:r>
      <w:r>
        <w:rPr>
          <w:color w:val="000000"/>
        </w:rPr>
        <w:t xml:space="preserve">ferred </w:t>
      </w:r>
      <w:r>
        <w:rPr>
          <w:color w:val="000000"/>
        </w:rPr>
        <w:lastRenderedPageBreak/>
        <w:t>method. I will reply in 12-24 hours</w:t>
      </w:r>
      <w:r w:rsidR="001F4788">
        <w:rPr>
          <w:color w:val="000000"/>
        </w:rPr>
        <w:t xml:space="preserve"> unless I’m travelling</w:t>
      </w:r>
      <w:r w:rsidR="000C191B">
        <w:rPr>
          <w:rStyle w:val="normaltextrun"/>
          <w:color w:val="000000"/>
        </w:rPr>
        <w:t xml:space="preserve"> and/or on weekends. </w:t>
      </w:r>
      <w:r w:rsidR="000C191B">
        <w:rPr>
          <w:rStyle w:val="normaltextrun"/>
          <w:color w:val="980000"/>
        </w:rPr>
        <w:t>Don’t expect emails to be answered promptly – and some cases at all – over the weekend</w:t>
      </w:r>
      <w:r>
        <w:rPr>
          <w:color w:val="000000"/>
        </w:rPr>
        <w:t>.</w:t>
      </w:r>
      <w:r w:rsidR="001F4788">
        <w:rPr>
          <w:color w:val="000000"/>
        </w:rPr>
        <w:t xml:space="preserve"> In that instance, I’ll reply within 48 hours.</w:t>
      </w:r>
      <w:r>
        <w:rPr>
          <w:color w:val="000000"/>
        </w:rPr>
        <w:t xml:space="preserve"> </w:t>
      </w:r>
      <w:r w:rsidR="00F8523F">
        <w:rPr>
          <w:color w:val="000000"/>
        </w:rPr>
        <w:t>More often than not, you will hear from me sooner.</w:t>
      </w:r>
    </w:p>
    <w:p w14:paraId="67297062" w14:textId="77777777" w:rsidR="001E3346" w:rsidRDefault="00E95806">
      <w:pPr>
        <w:numPr>
          <w:ilvl w:val="0"/>
          <w:numId w:val="3"/>
        </w:numPr>
        <w:spacing w:after="0"/>
        <w:ind w:hanging="360"/>
      </w:pPr>
      <w:r>
        <w:rPr>
          <w:color w:val="000000"/>
        </w:rPr>
        <w:t>As stated earlier, students, check emails and C</w:t>
      </w:r>
      <w:r>
        <w:t>anvas</w:t>
      </w:r>
      <w:r>
        <w:rPr>
          <w:color w:val="000000"/>
        </w:rPr>
        <w:t xml:space="preserve"> daily. These will be my main forms of communication.</w:t>
      </w:r>
    </w:p>
    <w:p w14:paraId="3BC957B6" w14:textId="77BBA45B" w:rsidR="001E3346" w:rsidRDefault="00E95806">
      <w:pPr>
        <w:numPr>
          <w:ilvl w:val="0"/>
          <w:numId w:val="3"/>
        </w:numPr>
        <w:spacing w:after="0"/>
        <w:ind w:hanging="360"/>
      </w:pPr>
      <w:r>
        <w:rPr>
          <w:color w:val="000000"/>
        </w:rPr>
        <w:t xml:space="preserve">Valencia College’s priority is ensuring their students have all of the opportunities necessary to excel. If for any reason at all, you </w:t>
      </w:r>
      <w:proofErr w:type="gramStart"/>
      <w:r>
        <w:rPr>
          <w:color w:val="000000"/>
        </w:rPr>
        <w:t>are in need of</w:t>
      </w:r>
      <w:proofErr w:type="gramEnd"/>
      <w:r>
        <w:rPr>
          <w:color w:val="000000"/>
        </w:rPr>
        <w:t xml:space="preserve"> guidance in class, please speak with </w:t>
      </w:r>
      <w:r w:rsidR="006223D9">
        <w:rPr>
          <w:color w:val="000000"/>
        </w:rPr>
        <w:t xml:space="preserve">your </w:t>
      </w:r>
      <w:r w:rsidR="00856800">
        <w:rPr>
          <w:color w:val="000000"/>
        </w:rPr>
        <w:t>instructor</w:t>
      </w:r>
      <w:r>
        <w:rPr>
          <w:color w:val="000000"/>
        </w:rPr>
        <w:t xml:space="preserve"> directly. If your concerns are not addressed effectively, consult the academic dean of the division of your class. We are here to work and succeed together. </w:t>
      </w:r>
    </w:p>
    <w:p w14:paraId="3636C17A" w14:textId="77777777" w:rsidR="001E3346" w:rsidRDefault="00E95806">
      <w:pPr>
        <w:pStyle w:val="Heading4"/>
      </w:pPr>
      <w:bookmarkStart w:id="13" w:name="_as4zadxtok4t" w:colFirst="0" w:colLast="0"/>
      <w:bookmarkEnd w:id="13"/>
      <w:r>
        <w:t>Student Success Information</w:t>
      </w:r>
    </w:p>
    <w:p w14:paraId="6DA92F6C" w14:textId="7F1D8C05" w:rsidR="001E3346" w:rsidRDefault="00E95806">
      <w:r>
        <w:t>Attendance: Attendance is mandatory for th</w:t>
      </w:r>
      <w:r w:rsidR="008C5752">
        <w:t>e RT</w:t>
      </w:r>
      <w:r w:rsidR="00D31AFE">
        <w:t>V</w:t>
      </w:r>
      <w:r w:rsidR="008C5752">
        <w:t xml:space="preserve"> courses</w:t>
      </w:r>
      <w:r>
        <w:t>.</w:t>
      </w:r>
      <w:r w:rsidR="008C5752">
        <w:t xml:space="preserve"> Participation is mandatory for all courses.</w:t>
      </w:r>
      <w:r>
        <w:t xml:space="preserve"> </w:t>
      </w:r>
    </w:p>
    <w:p w14:paraId="0E8D34BA" w14:textId="443DABF3" w:rsidR="001E3346" w:rsidRDefault="00595679">
      <w:pPr>
        <w:numPr>
          <w:ilvl w:val="0"/>
          <w:numId w:val="5"/>
        </w:numPr>
        <w:spacing w:after="0"/>
        <w:ind w:hanging="360"/>
      </w:pPr>
      <w:r>
        <w:t>RT</w:t>
      </w:r>
      <w:r w:rsidR="00D31AFE">
        <w:t>V</w:t>
      </w:r>
      <w:r>
        <w:t xml:space="preserve"> Students: </w:t>
      </w:r>
      <w:r w:rsidR="00E95806">
        <w:t>Attendance will be taken daily. I start class on time.</w:t>
      </w:r>
      <w:r w:rsidR="0091100B">
        <w:t xml:space="preserve"> Attendance will be taken via the chat during the first five minutes of class while a piece of modern literature is being played.</w:t>
      </w:r>
    </w:p>
    <w:p w14:paraId="5A2C8C06" w14:textId="7E711E64" w:rsidR="001E3346" w:rsidRDefault="00E95806">
      <w:pPr>
        <w:numPr>
          <w:ilvl w:val="0"/>
          <w:numId w:val="5"/>
        </w:numPr>
        <w:spacing w:after="0"/>
        <w:ind w:hanging="360"/>
      </w:pPr>
      <w:r>
        <w:t xml:space="preserve">In class assignments missed will </w:t>
      </w:r>
      <w:r w:rsidR="00A80C4F">
        <w:t>be able to be turned in</w:t>
      </w:r>
      <w:r w:rsidR="001C4083">
        <w:t xml:space="preserve"> until the end </w:t>
      </w:r>
      <w:r w:rsidR="0005161C">
        <w:t xml:space="preserve">of the day </w:t>
      </w:r>
      <w:r w:rsidR="00D027E1">
        <w:t>(</w:t>
      </w:r>
      <w:r w:rsidR="0005161C">
        <w:t>11:59pm</w:t>
      </w:r>
      <w:r w:rsidR="00D027E1">
        <w:t>)</w:t>
      </w:r>
      <w:r w:rsidR="0005161C">
        <w:t>.</w:t>
      </w:r>
    </w:p>
    <w:p w14:paraId="2199B2AF" w14:textId="3FC78C7B" w:rsidR="001E3346" w:rsidRDefault="00E95806" w:rsidP="001113AF">
      <w:pPr>
        <w:numPr>
          <w:ilvl w:val="0"/>
          <w:numId w:val="5"/>
        </w:numPr>
        <w:spacing w:after="0"/>
        <w:ind w:hanging="360"/>
      </w:pPr>
      <w:r>
        <w:t>Every class missed is a</w:t>
      </w:r>
      <w:r w:rsidR="002A3158">
        <w:t xml:space="preserve"> 2</w:t>
      </w:r>
      <w:r>
        <w:t xml:space="preserve"> pt. penalty from grade</w:t>
      </w:r>
      <w:r w:rsidR="002A3158">
        <w:t xml:space="preserve"> for RT</w:t>
      </w:r>
      <w:r w:rsidR="00D31AFE">
        <w:t>V</w:t>
      </w:r>
      <w:r w:rsidR="002A3158">
        <w:t xml:space="preserve"> students</w:t>
      </w:r>
      <w:r>
        <w:t>.</w:t>
      </w:r>
      <w:r w:rsidR="001F1FE8">
        <w:t xml:space="preserve"> Online students will get attendance credit by turning in weekly assignments.</w:t>
      </w:r>
      <w:r>
        <w:t xml:space="preserve"> </w:t>
      </w:r>
    </w:p>
    <w:p w14:paraId="2068A7B0" w14:textId="058F3C09" w:rsidR="001E3346" w:rsidRDefault="00E95806">
      <w:pPr>
        <w:numPr>
          <w:ilvl w:val="0"/>
          <w:numId w:val="5"/>
        </w:numPr>
        <w:spacing w:after="0"/>
        <w:ind w:hanging="360"/>
      </w:pPr>
      <w:r>
        <w:lastRenderedPageBreak/>
        <w:t xml:space="preserve">If a student withdraws from a class by the withdrawal deadline or drops from the class, it is their responsibility to know how that will affect their financial aid, and if repayment is necessary. If a student isn’t </w:t>
      </w:r>
      <w:r w:rsidR="00875ED5">
        <w:t>active</w:t>
      </w:r>
      <w:r>
        <w:t xml:space="preserve"> the first week of class, they will be dropped from the course. If a student chooses to stay enrolled in the course after the withdrawal deadline, the student will receive a grade of A, B, C, D, F or I. If </w:t>
      </w:r>
      <w:proofErr w:type="gramStart"/>
      <w:r>
        <w:t>an</w:t>
      </w:r>
      <w:proofErr w:type="gramEnd"/>
      <w:r>
        <w:t xml:space="preserve"> I is received, the work missed must be made up during the following semester in exchange for an A, B, C, D, or F. If this the third attempt of this course and a student chooses to withdraw, they will receive a grade of “F”. International students on an F1 Visa may lose their F1 Visa due to an attendance withdrawal.</w:t>
      </w:r>
    </w:p>
    <w:p w14:paraId="69F5C2AF" w14:textId="77777777" w:rsidR="001E3346" w:rsidRDefault="00E95806">
      <w:pPr>
        <w:spacing w:after="0"/>
        <w:ind w:firstLine="0"/>
      </w:pPr>
      <w:r>
        <w:t>Please keep in mind that in order to academically maintain financial aid, students must meet all of the following requirements:</w:t>
      </w:r>
    </w:p>
    <w:p w14:paraId="143A92D0" w14:textId="77777777" w:rsidR="001E3346" w:rsidRDefault="00E95806">
      <w:pPr>
        <w:numPr>
          <w:ilvl w:val="0"/>
          <w:numId w:val="15"/>
        </w:numPr>
        <w:spacing w:before="240" w:after="0"/>
      </w:pPr>
      <w:r>
        <w:t xml:space="preserve"> Complete 67% of all classes attempted, and</w:t>
      </w:r>
    </w:p>
    <w:p w14:paraId="261EE3DF" w14:textId="77777777" w:rsidR="001E3346" w:rsidRDefault="00E95806">
      <w:pPr>
        <w:numPr>
          <w:ilvl w:val="0"/>
          <w:numId w:val="15"/>
        </w:numPr>
        <w:spacing w:after="0"/>
      </w:pPr>
      <w:r>
        <w:t xml:space="preserve"> Maintain a Valencia GPA of 2.0 or higher, and</w:t>
      </w:r>
    </w:p>
    <w:p w14:paraId="0A189F3B" w14:textId="77777777" w:rsidR="001E3346" w:rsidRDefault="00E95806">
      <w:pPr>
        <w:numPr>
          <w:ilvl w:val="0"/>
          <w:numId w:val="15"/>
        </w:numPr>
        <w:spacing w:after="0"/>
      </w:pPr>
      <w:r>
        <w:t xml:space="preserve"> Maintain an overall GPA of 2.0 or higher, and</w:t>
      </w:r>
    </w:p>
    <w:p w14:paraId="6DA15D44" w14:textId="77777777" w:rsidR="001E3346" w:rsidRDefault="00E95806">
      <w:pPr>
        <w:numPr>
          <w:ilvl w:val="0"/>
          <w:numId w:val="15"/>
        </w:numPr>
        <w:spacing w:after="0"/>
      </w:pPr>
      <w:r>
        <w:t xml:space="preserve"> Complete degree within the 150% timeframe</w:t>
      </w:r>
    </w:p>
    <w:p w14:paraId="6283FACE" w14:textId="77777777" w:rsidR="001E3346" w:rsidRDefault="00E95806">
      <w:pPr>
        <w:numPr>
          <w:ilvl w:val="0"/>
          <w:numId w:val="15"/>
        </w:numPr>
        <w:spacing w:after="0"/>
      </w:pPr>
      <w:r>
        <w:t xml:space="preserve">Detailed information about maintaining satisfactory academic progress ( </w:t>
      </w:r>
      <w:hyperlink r:id="rId24">
        <w:r>
          <w:rPr>
            <w:color w:val="0000FF"/>
            <w:u w:val="single"/>
          </w:rPr>
          <w:t>SAP</w:t>
        </w:r>
      </w:hyperlink>
      <w:r>
        <w:t xml:space="preserve">) </w:t>
      </w:r>
    </w:p>
    <w:p w14:paraId="7C398979" w14:textId="77777777" w:rsidR="001E3346" w:rsidRDefault="00E95806">
      <w:pPr>
        <w:numPr>
          <w:ilvl w:val="0"/>
          <w:numId w:val="15"/>
        </w:numPr>
        <w:spacing w:after="0"/>
      </w:pPr>
      <w:r>
        <w:t xml:space="preserve">For a complete policy and procedure overview on Valencia Policy 4-07 please got to: </w:t>
      </w:r>
      <w:hyperlink r:id="rId25">
        <w:r>
          <w:rPr>
            <w:color w:val="0000FF"/>
            <w:u w:val="single"/>
          </w:rPr>
          <w:t>Policy and Procedure</w:t>
        </w:r>
      </w:hyperlink>
      <w:r>
        <w:t xml:space="preserve"> </w:t>
      </w:r>
    </w:p>
    <w:p w14:paraId="465BE297" w14:textId="77777777" w:rsidR="001E3346" w:rsidRDefault="00E95806">
      <w:pPr>
        <w:numPr>
          <w:ilvl w:val="0"/>
          <w:numId w:val="11"/>
        </w:numPr>
        <w:spacing w:after="0"/>
      </w:pPr>
      <w:r>
        <w:t xml:space="preserve">If any accommodations are needed, please refer to OSD so that I can be sure to assist in the student’s success. </w:t>
      </w:r>
      <w:hyperlink r:id="rId26">
        <w:r>
          <w:rPr>
            <w:color w:val="1155CC"/>
            <w:u w:val="single"/>
          </w:rPr>
          <w:t>Office for Students with Disabilities Disclaimer</w:t>
        </w:r>
      </w:hyperlink>
      <w:r>
        <w:t xml:space="preserve"> </w:t>
      </w:r>
    </w:p>
    <w:p w14:paraId="4E10899B" w14:textId="77777777" w:rsidR="001E3346" w:rsidRDefault="00E95806">
      <w:pPr>
        <w:pStyle w:val="Heading4"/>
      </w:pPr>
      <w:bookmarkStart w:id="14" w:name="_b3cx0j5mmcbd" w:colFirst="0" w:colLast="0"/>
      <w:bookmarkEnd w:id="14"/>
      <w:r>
        <w:lastRenderedPageBreak/>
        <w:t xml:space="preserve">Assignments: </w:t>
      </w:r>
    </w:p>
    <w:p w14:paraId="6B7BD579" w14:textId="2373D635" w:rsidR="001E3346" w:rsidRDefault="00E95806">
      <w:pPr>
        <w:numPr>
          <w:ilvl w:val="0"/>
          <w:numId w:val="1"/>
        </w:numPr>
        <w:spacing w:after="0"/>
        <w:ind w:hanging="360"/>
      </w:pPr>
      <w:r>
        <w:t xml:space="preserve">All papers are to be turned in via Canvas. Plan for computer error prior to assignment submission deadline. Any and all computer error (aside from error due to the college itself) will not be excusable. If turned in one </w:t>
      </w:r>
      <w:r w:rsidR="00466EA1">
        <w:t>day late</w:t>
      </w:r>
      <w:r>
        <w:t xml:space="preserve">, the max grade will be out of 50 instead of 100. Turn it in </w:t>
      </w:r>
      <w:r w:rsidR="00466EA1">
        <w:t>on time</w:t>
      </w:r>
      <w:r>
        <w:t xml:space="preserve"> for the chance to receive full credit.</w:t>
      </w:r>
    </w:p>
    <w:p w14:paraId="4F42D524" w14:textId="0A992E32" w:rsidR="001E3346" w:rsidRDefault="00E95806">
      <w:pPr>
        <w:numPr>
          <w:ilvl w:val="0"/>
          <w:numId w:val="1"/>
        </w:numPr>
        <w:spacing w:after="0"/>
        <w:ind w:hanging="360"/>
      </w:pPr>
      <w:r>
        <w:t>If students neglect to turn in an assignment on the appointed date</w:t>
      </w:r>
      <w:r w:rsidR="00D47222">
        <w:t xml:space="preserve"> or the following</w:t>
      </w:r>
      <w:r>
        <w:t>, they will receive a grade of 0 for that assignment. There will be no other make-up arrangements given after the assignment is due. I do not accept assignments</w:t>
      </w:r>
      <w:r w:rsidR="00D47222">
        <w:t xml:space="preserve"> more than one day late</w:t>
      </w:r>
      <w:r>
        <w:t>*.</w:t>
      </w:r>
    </w:p>
    <w:p w14:paraId="318DFA73" w14:textId="72037954" w:rsidR="006E2A32" w:rsidRDefault="006E2A32" w:rsidP="006E2A32">
      <w:pPr>
        <w:numPr>
          <w:ilvl w:val="0"/>
          <w:numId w:val="1"/>
        </w:numPr>
        <w:spacing w:after="0"/>
        <w:ind w:hanging="360"/>
      </w:pPr>
      <w:r>
        <w:t>Stories are to be read and completed prior to the class. I expect all students to be ready to engage in class discussions and activities.</w:t>
      </w:r>
    </w:p>
    <w:p w14:paraId="3D0E5A07" w14:textId="77777777" w:rsidR="00225440" w:rsidRDefault="00E95806" w:rsidP="00225440">
      <w:pPr>
        <w:numPr>
          <w:ilvl w:val="0"/>
          <w:numId w:val="1"/>
        </w:numPr>
        <w:spacing w:after="0"/>
        <w:ind w:hanging="360"/>
      </w:pPr>
      <w:r>
        <w:t xml:space="preserve">The </w:t>
      </w:r>
      <w:r w:rsidR="00166D43">
        <w:t>in-class</w:t>
      </w:r>
      <w:r>
        <w:t xml:space="preserve"> assignments are there for the students’ benefit. They provide better understanding of the complex stories and assignments associated with the outcomes of this course through everyday examples. The goal of this course, overall, is to make each student a better communicator. </w:t>
      </w:r>
    </w:p>
    <w:p w14:paraId="15E47B70" w14:textId="089AFDFC" w:rsidR="00225440" w:rsidRPr="00225440" w:rsidRDefault="00225440" w:rsidP="00225440">
      <w:pPr>
        <w:numPr>
          <w:ilvl w:val="0"/>
          <w:numId w:val="1"/>
        </w:numPr>
        <w:spacing w:after="0"/>
        <w:ind w:hanging="360"/>
      </w:pPr>
      <w:r w:rsidRPr="00225440">
        <w:rPr>
          <w:rFonts w:eastAsia="Times New Roman"/>
          <w:color w:val="000000"/>
        </w:rPr>
        <w:t xml:space="preserve">There are two versions of peer reviews in this class. 1) Peer reviews are set in place to see how other students are writing, but also to improve each student’s eye for editing. This is designed to make students more aware of their own writing process and development. Since this is an in class activity, the peer reviews are impossible to make-up. An outline for grading will be given as the time approaches. If students do not contribute a rough draft to be peer reviewed, students will not be allowed to participate </w:t>
      </w:r>
      <w:r w:rsidRPr="00225440">
        <w:rPr>
          <w:rFonts w:eastAsia="Times New Roman"/>
          <w:color w:val="000000"/>
        </w:rPr>
        <w:lastRenderedPageBreak/>
        <w:t>in the peer review process. 2) The other peer review (Group Assessments) will be a review of the group members you worked with. This assessment is put in place to make sure everyone is graded for the effort they contributed. </w:t>
      </w:r>
    </w:p>
    <w:p w14:paraId="380966F9" w14:textId="5A65D5C8" w:rsidR="001E3346" w:rsidRDefault="00E95806">
      <w:pPr>
        <w:numPr>
          <w:ilvl w:val="0"/>
          <w:numId w:val="1"/>
        </w:numPr>
        <w:spacing w:after="0"/>
        <w:ind w:hanging="360"/>
      </w:pPr>
      <w:r>
        <w:t>The final project will consist of a topic that has been properly researched on a college level, accurately documented according to the current expectations of MLA format. It will be</w:t>
      </w:r>
      <w:r w:rsidR="3AB4F43E">
        <w:t xml:space="preserve"> a group project centered around creatively creating change.</w:t>
      </w:r>
      <w:r>
        <w:t xml:space="preserve"> More details will be given as the paper nears.</w:t>
      </w:r>
      <w:r w:rsidRPr="03265987">
        <w:rPr>
          <w:color w:val="4A86E8"/>
        </w:rPr>
        <w:t xml:space="preserve"> </w:t>
      </w:r>
      <w:r>
        <w:t>Every assignment completed in this course will adapt the students with the skills to execute the final paper</w:t>
      </w:r>
      <w:r w:rsidR="009D32D7">
        <w:t>/project</w:t>
      </w:r>
      <w:r>
        <w:t>.</w:t>
      </w:r>
    </w:p>
    <w:p w14:paraId="5BC02CC1" w14:textId="77777777" w:rsidR="001E3346" w:rsidRDefault="00E95806">
      <w:pPr>
        <w:numPr>
          <w:ilvl w:val="0"/>
          <w:numId w:val="1"/>
        </w:numPr>
        <w:spacing w:after="0"/>
        <w:ind w:hanging="360"/>
      </w:pPr>
      <w:r>
        <w:t>The final exam will be open for a week online. Students will have a choice as to which day they would prefer to complete the final. If you do not take the exam within that time, you will receive a zero on it, unless plans have been made ahead of time.</w:t>
      </w:r>
    </w:p>
    <w:p w14:paraId="7681E132" w14:textId="397BB081" w:rsidR="001E3346" w:rsidRDefault="00E95806">
      <w:pPr>
        <w:numPr>
          <w:ilvl w:val="0"/>
          <w:numId w:val="1"/>
        </w:numPr>
        <w:spacing w:after="0"/>
        <w:ind w:hanging="360"/>
      </w:pPr>
      <w:r>
        <w:t>Extra credit will be given the week before exams. Groups will have to present their final projects for 100 points. Other extra credit opportunities will be a</w:t>
      </w:r>
      <w:r w:rsidR="00E85336">
        <w:t>vailable</w:t>
      </w:r>
      <w:r>
        <w:t xml:space="preserve"> throughout the semester.</w:t>
      </w:r>
      <w:r w:rsidR="00E85336">
        <w:t xml:space="preserve"> Make sure to check the Extra Credit discussion boards. All extra credit will be submitted there</w:t>
      </w:r>
      <w:r w:rsidR="00DE4DAB">
        <w:t>. I will explain how extra credit works in class and keep a Google Doc for everyone to access the extra credit count.</w:t>
      </w:r>
      <w:r w:rsidR="00225440">
        <w:t xml:space="preserve"> WATCH THE VIDEO! Start early.</w:t>
      </w:r>
    </w:p>
    <w:p w14:paraId="144F5712" w14:textId="77777777" w:rsidR="00EB2081" w:rsidRDefault="00EB2081" w:rsidP="00EB2081">
      <w:pPr>
        <w:spacing w:after="0"/>
        <w:ind w:left="1080" w:firstLine="0"/>
      </w:pPr>
    </w:p>
    <w:tbl>
      <w:tblPr>
        <w:tblStyle w:val="4"/>
        <w:tblW w:w="9359" w:type="dxa"/>
        <w:tblInd w:w="-100" w:type="dxa"/>
        <w:tblLayout w:type="fixed"/>
        <w:tblLook w:val="0020" w:firstRow="1" w:lastRow="0" w:firstColumn="0" w:lastColumn="0" w:noHBand="0" w:noVBand="0"/>
      </w:tblPr>
      <w:tblGrid>
        <w:gridCol w:w="3129"/>
        <w:gridCol w:w="3115"/>
        <w:gridCol w:w="3115"/>
      </w:tblGrid>
      <w:tr w:rsidR="001E3346" w:rsidRPr="002A69CF" w14:paraId="05E969FA" w14:textId="77777777" w:rsidTr="002A69CF">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3129" w:type="dxa"/>
            <w:tcBorders>
              <w:top w:val="single" w:sz="8" w:space="0" w:color="C0504D"/>
              <w:left w:val="single" w:sz="8" w:space="0" w:color="C0504D"/>
              <w:bottom w:val="single" w:sz="8" w:space="0" w:color="000000"/>
              <w:right w:val="single" w:sz="8" w:space="0" w:color="000000"/>
            </w:tcBorders>
            <w:tcMar>
              <w:top w:w="100" w:type="dxa"/>
              <w:left w:w="100" w:type="dxa"/>
              <w:bottom w:w="100" w:type="dxa"/>
              <w:right w:w="100" w:type="dxa"/>
            </w:tcMar>
          </w:tcPr>
          <w:p w14:paraId="6FA92962" w14:textId="77777777" w:rsidR="001E3346" w:rsidRPr="002A69CF" w:rsidRDefault="00E95806" w:rsidP="002A69CF">
            <w:pPr>
              <w:pStyle w:val="Heading4"/>
              <w:outlineLvl w:val="3"/>
            </w:pPr>
            <w:r w:rsidRPr="002A69CF">
              <w:lastRenderedPageBreak/>
              <w:t>Week</w:t>
            </w:r>
          </w:p>
          <w:p w14:paraId="47A575EF" w14:textId="77777777" w:rsidR="001E3346" w:rsidRPr="002A69CF" w:rsidRDefault="001E3346" w:rsidP="002A69CF">
            <w:pPr>
              <w:pStyle w:val="Heading4"/>
              <w:outlineLvl w:val="3"/>
            </w:pPr>
          </w:p>
        </w:tc>
        <w:tc>
          <w:tcPr>
            <w:cnfStyle w:val="000001000000" w:firstRow="0" w:lastRow="0" w:firstColumn="0" w:lastColumn="0" w:oddVBand="0" w:evenVBand="1" w:oddHBand="0" w:evenHBand="0" w:firstRowFirstColumn="0" w:firstRowLastColumn="0" w:lastRowFirstColumn="0" w:lastRowLastColumn="0"/>
            <w:tcW w:w="3115" w:type="dxa"/>
            <w:tcBorders>
              <w:top w:val="single" w:sz="8" w:space="0" w:color="C0504D"/>
              <w:bottom w:val="single" w:sz="8" w:space="0" w:color="000000"/>
              <w:right w:val="single" w:sz="8" w:space="0" w:color="000000"/>
            </w:tcBorders>
            <w:tcMar>
              <w:top w:w="100" w:type="dxa"/>
              <w:left w:w="100" w:type="dxa"/>
              <w:bottom w:w="100" w:type="dxa"/>
              <w:right w:w="100" w:type="dxa"/>
            </w:tcMar>
          </w:tcPr>
          <w:p w14:paraId="31AA29DE" w14:textId="77777777" w:rsidR="001E3346" w:rsidRPr="002A69CF" w:rsidRDefault="00E95806" w:rsidP="002A69CF">
            <w:pPr>
              <w:pStyle w:val="Heading4"/>
              <w:outlineLvl w:val="3"/>
            </w:pPr>
            <w:r w:rsidRPr="002A69CF">
              <w:t>Day 1</w:t>
            </w:r>
          </w:p>
        </w:tc>
        <w:tc>
          <w:tcPr>
            <w:cnfStyle w:val="000010000000" w:firstRow="0" w:lastRow="0" w:firstColumn="0" w:lastColumn="0" w:oddVBand="1" w:evenVBand="0" w:oddHBand="0" w:evenHBand="0" w:firstRowFirstColumn="0" w:firstRowLastColumn="0" w:lastRowFirstColumn="0" w:lastRowLastColumn="0"/>
            <w:tcW w:w="3115" w:type="dxa"/>
            <w:tcBorders>
              <w:top w:val="single" w:sz="8" w:space="0" w:color="C0504D"/>
              <w:bottom w:val="single" w:sz="8" w:space="0" w:color="000000"/>
              <w:right w:val="single" w:sz="8" w:space="0" w:color="C0504D"/>
            </w:tcBorders>
            <w:tcMar>
              <w:top w:w="100" w:type="dxa"/>
              <w:left w:w="100" w:type="dxa"/>
              <w:bottom w:w="100" w:type="dxa"/>
              <w:right w:w="100" w:type="dxa"/>
            </w:tcMar>
          </w:tcPr>
          <w:p w14:paraId="6814ED88" w14:textId="77777777" w:rsidR="001E3346" w:rsidRPr="002A69CF" w:rsidRDefault="00E95806" w:rsidP="002A69CF">
            <w:pPr>
              <w:pStyle w:val="Heading4"/>
              <w:outlineLvl w:val="3"/>
            </w:pPr>
            <w:bookmarkStart w:id="15" w:name="_nccogg6nlqyf" w:colFirst="0" w:colLast="0"/>
            <w:bookmarkEnd w:id="15"/>
            <w:r w:rsidRPr="002A69CF">
              <w:t>Day 2</w:t>
            </w:r>
          </w:p>
        </w:tc>
      </w:tr>
      <w:tr w:rsidR="001E3346" w14:paraId="335F5823" w14:textId="77777777" w:rsidTr="002A69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3EFF29A2" w14:textId="77777777" w:rsidR="001E3346" w:rsidRDefault="00E95806" w:rsidP="001F6497">
            <w:pPr>
              <w:spacing w:before="280" w:after="0" w:line="288" w:lineRule="auto"/>
              <w:ind w:firstLine="0"/>
            </w:pPr>
            <w:r>
              <w:rPr>
                <w:color w:val="000000"/>
              </w:rPr>
              <w:t>Week One</w:t>
            </w:r>
          </w:p>
          <w:p w14:paraId="664B6823" w14:textId="51E69402" w:rsidR="001E3346" w:rsidRPr="001F6497" w:rsidRDefault="00E95806" w:rsidP="001F6497">
            <w:pPr>
              <w:spacing w:before="280" w:after="0" w:line="288" w:lineRule="auto"/>
              <w:ind w:left="-120" w:firstLine="0"/>
            </w:pPr>
            <w:r>
              <w:t xml:space="preserve"> </w:t>
            </w:r>
            <w:r w:rsidR="001C3BAC">
              <w:rPr>
                <w:rFonts w:ascii="Times New Roman" w:eastAsia="Times New Roman" w:hAnsi="Times New Roman" w:cs="Times New Roman"/>
                <w:sz w:val="24"/>
                <w:szCs w:val="24"/>
              </w:rPr>
              <w:t>May 10</w:t>
            </w:r>
            <w:r w:rsidR="001C3BAC" w:rsidRPr="001C3BAC">
              <w:rPr>
                <w:rFonts w:ascii="Times New Roman" w:eastAsia="Times New Roman" w:hAnsi="Times New Roman" w:cs="Times New Roman"/>
                <w:sz w:val="24"/>
                <w:szCs w:val="24"/>
                <w:vertAlign w:val="superscript"/>
              </w:rPr>
              <w:t>th</w:t>
            </w:r>
            <w:r w:rsidR="001C3BAC">
              <w:rPr>
                <w:rFonts w:ascii="Times New Roman" w:eastAsia="Times New Roman" w:hAnsi="Times New Roman" w:cs="Times New Roman"/>
                <w:sz w:val="24"/>
                <w:szCs w:val="24"/>
              </w:rPr>
              <w:t xml:space="preserve"> – 12</w:t>
            </w:r>
            <w:r w:rsidR="001C3BAC" w:rsidRPr="001C3BAC">
              <w:rPr>
                <w:rFonts w:ascii="Times New Roman" w:eastAsia="Times New Roman" w:hAnsi="Times New Roman" w:cs="Times New Roman"/>
                <w:sz w:val="24"/>
                <w:szCs w:val="24"/>
                <w:vertAlign w:val="superscript"/>
              </w:rPr>
              <w:t>th</w:t>
            </w:r>
            <w:r w:rsidR="001C3BAC">
              <w:rPr>
                <w:rFonts w:ascii="Times New Roman" w:eastAsia="Times New Roman" w:hAnsi="Times New Roman" w:cs="Times New Roman"/>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511B8779" w14:textId="4C634A56" w:rsidR="00614E1D" w:rsidRPr="00614E1D" w:rsidRDefault="003E04DB">
            <w:pPr>
              <w:spacing w:after="0" w:line="288" w:lineRule="auto"/>
              <w:ind w:left="-120" w:firstLine="0"/>
              <w:rPr>
                <w:b/>
                <w:bCs/>
                <w:color w:val="000000"/>
                <w:highlight w:val="white"/>
              </w:rPr>
            </w:pPr>
            <w:r w:rsidRPr="00614E1D">
              <w:rPr>
                <w:b/>
                <w:bCs/>
                <w:color w:val="000000"/>
                <w:highlight w:val="white"/>
              </w:rPr>
              <w:t xml:space="preserve">Orientation </w:t>
            </w:r>
            <w:r w:rsidR="00614E1D" w:rsidRPr="00614E1D">
              <w:rPr>
                <w:b/>
                <w:bCs/>
                <w:color w:val="000000"/>
                <w:highlight w:val="white"/>
              </w:rPr>
              <w:t>M</w:t>
            </w:r>
            <w:r w:rsidRPr="00614E1D">
              <w:rPr>
                <w:b/>
                <w:bCs/>
                <w:color w:val="000000"/>
                <w:highlight w:val="white"/>
              </w:rPr>
              <w:t>odule</w:t>
            </w:r>
            <w:r w:rsidR="00614E1D" w:rsidRPr="00614E1D">
              <w:rPr>
                <w:b/>
                <w:bCs/>
                <w:color w:val="000000"/>
                <w:highlight w:val="white"/>
              </w:rPr>
              <w:t xml:space="preserve"> </w:t>
            </w:r>
          </w:p>
          <w:p w14:paraId="001DE27D" w14:textId="0DEB057F" w:rsidR="00A61CA6" w:rsidRPr="00F3024C" w:rsidRDefault="00E95806" w:rsidP="00AF537A">
            <w:pPr>
              <w:spacing w:after="0" w:line="288" w:lineRule="auto"/>
              <w:ind w:left="-120" w:firstLine="0"/>
              <w:rPr>
                <w:color w:val="000000"/>
              </w:rPr>
            </w:pPr>
            <w:r>
              <w:rPr>
                <w:color w:val="000000"/>
                <w:highlight w:val="white"/>
              </w:rPr>
              <w:t>Go over Syllabus</w:t>
            </w:r>
            <w:r w:rsidR="006672E3">
              <w:rPr>
                <w:color w:val="000000"/>
              </w:rPr>
              <w:t xml:space="preserve"> </w:t>
            </w:r>
            <w:r w:rsidR="00AF537A">
              <w:rPr>
                <w:color w:val="000000"/>
              </w:rPr>
              <w:t>(Play video)</w:t>
            </w:r>
          </w:p>
          <w:p w14:paraId="15556B5A" w14:textId="769C15BE" w:rsidR="001E3346" w:rsidRDefault="00E95806">
            <w:pPr>
              <w:spacing w:before="280" w:after="0" w:line="288" w:lineRule="auto"/>
              <w:ind w:left="-120" w:firstLine="0"/>
              <w:rPr>
                <w:color w:val="980000"/>
                <w:highlight w:val="white"/>
              </w:rPr>
            </w:pPr>
            <w:r>
              <w:rPr>
                <w:color w:val="980000"/>
                <w:highlight w:val="white"/>
              </w:rPr>
              <w:t>In Class Assignment (skills questionnaire)</w:t>
            </w:r>
          </w:p>
          <w:p w14:paraId="0904194A" w14:textId="56A493E9" w:rsidR="001E3346" w:rsidRPr="007634EC" w:rsidRDefault="00F707F5" w:rsidP="007634EC">
            <w:pPr>
              <w:spacing w:before="280" w:after="0" w:line="288" w:lineRule="auto"/>
              <w:ind w:left="-120" w:firstLine="0"/>
              <w:rPr>
                <w:color w:val="980000"/>
                <w:highlight w:val="white"/>
              </w:rPr>
            </w:pPr>
            <w:r>
              <w:rPr>
                <w:color w:val="980000"/>
                <w:highlight w:val="white"/>
              </w:rPr>
              <w:t>Icebreaker</w:t>
            </w: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000000"/>
              <w:right w:val="single" w:sz="8" w:space="0" w:color="C0504D"/>
            </w:tcBorders>
            <w:tcMar>
              <w:top w:w="100" w:type="dxa"/>
              <w:left w:w="100" w:type="dxa"/>
              <w:bottom w:w="100" w:type="dxa"/>
              <w:right w:w="100" w:type="dxa"/>
            </w:tcMar>
          </w:tcPr>
          <w:p w14:paraId="1A17CE96" w14:textId="09B9E99D" w:rsidR="00D95E4E" w:rsidRDefault="00D95E4E" w:rsidP="00D53895">
            <w:pPr>
              <w:spacing w:before="280" w:after="0" w:line="288" w:lineRule="auto"/>
              <w:ind w:firstLine="0"/>
              <w:rPr>
                <w:color w:val="980000"/>
                <w:highlight w:val="white"/>
              </w:rPr>
            </w:pPr>
            <w:r>
              <w:rPr>
                <w:color w:val="980000"/>
                <w:highlight w:val="white"/>
              </w:rPr>
              <w:t xml:space="preserve">In </w:t>
            </w:r>
            <w:r w:rsidR="003C6B50">
              <w:rPr>
                <w:color w:val="980000"/>
                <w:highlight w:val="white"/>
              </w:rPr>
              <w:t>C</w:t>
            </w:r>
            <w:r>
              <w:rPr>
                <w:color w:val="980000"/>
                <w:highlight w:val="white"/>
              </w:rPr>
              <w:t xml:space="preserve">lass </w:t>
            </w:r>
            <w:r w:rsidR="003C6B50">
              <w:rPr>
                <w:color w:val="980000"/>
                <w:highlight w:val="white"/>
              </w:rPr>
              <w:t>Assignment</w:t>
            </w:r>
            <w:r>
              <w:rPr>
                <w:color w:val="980000"/>
                <w:highlight w:val="white"/>
              </w:rPr>
              <w:t xml:space="preserve"> (song)</w:t>
            </w:r>
          </w:p>
          <w:p w14:paraId="4A26AA96" w14:textId="3BEDA0D6" w:rsidR="00F3024C" w:rsidRPr="004E1C3A" w:rsidRDefault="004E1C3A" w:rsidP="00F3024C">
            <w:pPr>
              <w:spacing w:before="280" w:after="0" w:line="288" w:lineRule="auto"/>
              <w:ind w:left="-120" w:firstLine="0"/>
              <w:rPr>
                <w:color w:val="943634" w:themeColor="accent2" w:themeShade="BF"/>
                <w:highlight w:val="white"/>
              </w:rPr>
            </w:pPr>
            <w:r w:rsidRPr="004E1C3A">
              <w:rPr>
                <w:color w:val="943634" w:themeColor="accent2" w:themeShade="BF"/>
                <w:highlight w:val="white"/>
              </w:rPr>
              <w:t>Complete</w:t>
            </w:r>
            <w:r w:rsidR="00F3024C" w:rsidRPr="004E1C3A">
              <w:rPr>
                <w:color w:val="943634" w:themeColor="accent2" w:themeShade="BF"/>
                <w:highlight w:val="white"/>
              </w:rPr>
              <w:t xml:space="preserve"> VARK</w:t>
            </w:r>
            <w:r w:rsidR="00AF2217" w:rsidRPr="004E1C3A">
              <w:rPr>
                <w:color w:val="943634" w:themeColor="accent2" w:themeShade="BF"/>
                <w:highlight w:val="white"/>
              </w:rPr>
              <w:t xml:space="preserve"> </w:t>
            </w:r>
          </w:p>
          <w:p w14:paraId="5B179942" w14:textId="5D1EC987" w:rsidR="001E3346" w:rsidRPr="00804778" w:rsidRDefault="001E3346">
            <w:pPr>
              <w:spacing w:before="280" w:after="0" w:line="288" w:lineRule="auto"/>
              <w:ind w:left="-120" w:firstLine="0"/>
            </w:pPr>
          </w:p>
        </w:tc>
      </w:tr>
      <w:tr w:rsidR="00742BFC" w14:paraId="2E531035" w14:textId="77777777" w:rsidTr="002A69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57720A82" w14:textId="77777777" w:rsidR="00742BFC" w:rsidRDefault="003613EE">
            <w:pPr>
              <w:spacing w:before="280" w:after="0" w:line="288" w:lineRule="auto"/>
              <w:ind w:left="-120" w:firstLine="0"/>
              <w:rPr>
                <w:color w:val="000000"/>
                <w:highlight w:val="white"/>
              </w:rPr>
            </w:pPr>
            <w:r>
              <w:rPr>
                <w:color w:val="000000"/>
                <w:highlight w:val="white"/>
              </w:rPr>
              <w:t>Week Two</w:t>
            </w:r>
          </w:p>
          <w:p w14:paraId="5B923268" w14:textId="77777777" w:rsidR="001C3BAC" w:rsidRDefault="001C3BAC">
            <w:pPr>
              <w:spacing w:before="280" w:after="0" w:line="288" w:lineRule="auto"/>
              <w:ind w:left="-120" w:firstLine="0"/>
              <w:rPr>
                <w:color w:val="000000"/>
                <w:highlight w:val="white"/>
              </w:rPr>
            </w:pPr>
            <w:r>
              <w:rPr>
                <w:color w:val="000000"/>
                <w:highlight w:val="white"/>
              </w:rPr>
              <w:t>17</w:t>
            </w:r>
            <w:r w:rsidRPr="001C3BAC">
              <w:rPr>
                <w:color w:val="000000"/>
                <w:highlight w:val="white"/>
                <w:vertAlign w:val="superscript"/>
              </w:rPr>
              <w:t>th</w:t>
            </w:r>
            <w:r>
              <w:rPr>
                <w:color w:val="000000"/>
                <w:highlight w:val="white"/>
              </w:rPr>
              <w:t xml:space="preserve"> – 19</w:t>
            </w:r>
            <w:r w:rsidRPr="001C3BAC">
              <w:rPr>
                <w:color w:val="000000"/>
                <w:highlight w:val="white"/>
                <w:vertAlign w:val="superscript"/>
              </w:rPr>
              <w:t>th</w:t>
            </w:r>
            <w:r>
              <w:rPr>
                <w:color w:val="000000"/>
                <w:highlight w:val="white"/>
              </w:rPr>
              <w:t xml:space="preserve"> </w:t>
            </w:r>
          </w:p>
          <w:p w14:paraId="1149A7DD" w14:textId="15C8FEA6" w:rsidR="00204943" w:rsidRPr="00204943" w:rsidRDefault="00204943">
            <w:pPr>
              <w:spacing w:before="280" w:after="0" w:line="288" w:lineRule="auto"/>
              <w:ind w:left="-120" w:firstLine="0"/>
              <w:rPr>
                <w:color w:val="943634" w:themeColor="accent2" w:themeShade="BF"/>
                <w:highlight w:val="white"/>
              </w:rPr>
            </w:pP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3B387157" w14:textId="41DE9AA7" w:rsidR="003F45CE" w:rsidRDefault="003F45CE" w:rsidP="003F45CE">
            <w:pPr>
              <w:spacing w:after="0" w:line="288" w:lineRule="auto"/>
              <w:ind w:left="-120" w:firstLine="0"/>
              <w:rPr>
                <w:highlight w:val="white"/>
              </w:rPr>
            </w:pPr>
            <w:r>
              <w:rPr>
                <w:highlight w:val="white"/>
              </w:rPr>
              <w:t>“Coming to an Awareness of Language”</w:t>
            </w:r>
          </w:p>
          <w:p w14:paraId="51B98AFF" w14:textId="2DFEDD98" w:rsidR="00742BFC" w:rsidRPr="00C165AD" w:rsidRDefault="003F45CE" w:rsidP="00C165AD">
            <w:pPr>
              <w:spacing w:after="0" w:line="288" w:lineRule="auto"/>
              <w:ind w:left="-120" w:firstLine="0"/>
              <w:rPr>
                <w:color w:val="943634" w:themeColor="accent2" w:themeShade="BF"/>
                <w:highlight w:val="white"/>
              </w:rPr>
            </w:pPr>
            <w:r w:rsidRPr="00532FDC">
              <w:rPr>
                <w:color w:val="943634" w:themeColor="accent2" w:themeShade="BF"/>
                <w:highlight w:val="white"/>
              </w:rPr>
              <w:t xml:space="preserve">“Should </w:t>
            </w:r>
            <w:r w:rsidR="003C4FFF">
              <w:rPr>
                <w:color w:val="943634" w:themeColor="accent2" w:themeShade="BF"/>
                <w:highlight w:val="white"/>
              </w:rPr>
              <w:t>Parents Be Charged When Their Children Engage in Mass Shootings?</w:t>
            </w:r>
            <w:r w:rsidRPr="00532FDC">
              <w:rPr>
                <w:color w:val="943634" w:themeColor="accent2" w:themeShade="BF"/>
                <w:highlight w:val="white"/>
              </w:rPr>
              <w:t>”</w:t>
            </w: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000000"/>
              <w:right w:val="single" w:sz="8" w:space="0" w:color="C0504D"/>
            </w:tcBorders>
            <w:tcMar>
              <w:top w:w="100" w:type="dxa"/>
              <w:left w:w="100" w:type="dxa"/>
              <w:bottom w:w="100" w:type="dxa"/>
              <w:right w:w="100" w:type="dxa"/>
            </w:tcMar>
          </w:tcPr>
          <w:p w14:paraId="60F2A18B" w14:textId="53F5CC8B" w:rsidR="00E32364" w:rsidRDefault="000A6E36" w:rsidP="008117EC">
            <w:pPr>
              <w:spacing w:before="280" w:after="0" w:line="288" w:lineRule="auto"/>
              <w:ind w:left="-120" w:firstLine="0"/>
              <w:rPr>
                <w:highlight w:val="white"/>
              </w:rPr>
            </w:pPr>
            <w:r>
              <w:rPr>
                <w:color w:val="980000"/>
                <w:highlight w:val="white"/>
              </w:rPr>
              <w:t>In Class Assignment (</w:t>
            </w:r>
            <w:r w:rsidR="00E32364">
              <w:rPr>
                <w:color w:val="980000"/>
                <w:highlight w:val="white"/>
              </w:rPr>
              <w:t>Free Write)</w:t>
            </w:r>
          </w:p>
          <w:p w14:paraId="06774EE8" w14:textId="61955C0B" w:rsidR="00E32364" w:rsidRDefault="004E1C3A" w:rsidP="000A6E36">
            <w:pPr>
              <w:spacing w:before="280" w:after="0" w:line="288" w:lineRule="auto"/>
              <w:ind w:left="-120" w:firstLine="0"/>
              <w:rPr>
                <w:highlight w:val="white"/>
              </w:rPr>
            </w:pPr>
            <w:r>
              <w:rPr>
                <w:highlight w:val="white"/>
              </w:rPr>
              <w:t>Writing Rubric</w:t>
            </w:r>
            <w:r w:rsidR="008117EC">
              <w:rPr>
                <w:highlight w:val="white"/>
              </w:rPr>
              <w:t xml:space="preserve"> (T-I-T-E-R</w:t>
            </w:r>
            <w:r>
              <w:rPr>
                <w:highlight w:val="white"/>
              </w:rPr>
              <w:t xml:space="preserve"> S-T-I-L-L</w:t>
            </w:r>
            <w:r w:rsidR="008117EC">
              <w:rPr>
                <w:highlight w:val="white"/>
              </w:rPr>
              <w:t>)</w:t>
            </w:r>
          </w:p>
          <w:p w14:paraId="7B6108D8" w14:textId="77777777" w:rsidR="008117EC" w:rsidRDefault="008117EC" w:rsidP="008117EC">
            <w:pPr>
              <w:spacing w:before="280" w:after="0" w:line="288" w:lineRule="auto"/>
              <w:ind w:left="-120" w:firstLine="0"/>
              <w:rPr>
                <w:highlight w:val="white"/>
              </w:rPr>
            </w:pPr>
            <w:r>
              <w:rPr>
                <w:highlight w:val="white"/>
              </w:rPr>
              <w:t>Transition Words</w:t>
            </w:r>
          </w:p>
          <w:p w14:paraId="56163DF0" w14:textId="77777777" w:rsidR="00742BFC" w:rsidRDefault="00742BFC" w:rsidP="004E1C3A">
            <w:pPr>
              <w:spacing w:after="0" w:line="288" w:lineRule="auto"/>
              <w:ind w:left="-120" w:firstLine="0"/>
            </w:pPr>
          </w:p>
        </w:tc>
      </w:tr>
      <w:tr w:rsidR="001E3346" w14:paraId="74E31549" w14:textId="77777777" w:rsidTr="002A69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5B1BDE33" w14:textId="77777777" w:rsidR="001E3346" w:rsidRDefault="00E95806">
            <w:pPr>
              <w:spacing w:before="280" w:after="0" w:line="288" w:lineRule="auto"/>
              <w:ind w:left="-120" w:firstLine="0"/>
            </w:pPr>
            <w:r>
              <w:rPr>
                <w:color w:val="000000"/>
                <w:highlight w:val="white"/>
              </w:rPr>
              <w:t>Week Three</w:t>
            </w:r>
          </w:p>
          <w:p w14:paraId="09FDD29C" w14:textId="481AEA4F" w:rsidR="001E3346" w:rsidRDefault="00204943">
            <w:pPr>
              <w:widowControl/>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F43A8">
              <w:rPr>
                <w:rFonts w:ascii="Times New Roman" w:eastAsia="Times New Roman" w:hAnsi="Times New Roman" w:cs="Times New Roman"/>
                <w:sz w:val="24"/>
                <w:szCs w:val="24"/>
              </w:rPr>
              <w:t>4</w:t>
            </w:r>
            <w:r w:rsidR="00DB0B60" w:rsidRPr="00DB0B60">
              <w:rPr>
                <w:rFonts w:ascii="Times New Roman" w:eastAsia="Times New Roman" w:hAnsi="Times New Roman" w:cs="Times New Roman"/>
                <w:sz w:val="24"/>
                <w:szCs w:val="24"/>
                <w:vertAlign w:val="superscript"/>
              </w:rPr>
              <w:t>th</w:t>
            </w:r>
            <w:r w:rsidR="00DB0B60">
              <w:rPr>
                <w:rFonts w:ascii="Times New Roman" w:eastAsia="Times New Roman" w:hAnsi="Times New Roman" w:cs="Times New Roman"/>
                <w:sz w:val="24"/>
                <w:szCs w:val="24"/>
              </w:rPr>
              <w:t xml:space="preserve"> – </w:t>
            </w:r>
            <w:r w:rsidR="00695F3F">
              <w:rPr>
                <w:rFonts w:ascii="Times New Roman" w:eastAsia="Times New Roman" w:hAnsi="Times New Roman" w:cs="Times New Roman"/>
                <w:sz w:val="24"/>
                <w:szCs w:val="24"/>
              </w:rPr>
              <w:t>2</w:t>
            </w:r>
            <w:r w:rsidR="00EF43A8">
              <w:rPr>
                <w:rFonts w:ascii="Times New Roman" w:eastAsia="Times New Roman" w:hAnsi="Times New Roman" w:cs="Times New Roman"/>
                <w:sz w:val="24"/>
                <w:szCs w:val="24"/>
              </w:rPr>
              <w:t>6</w:t>
            </w:r>
            <w:r w:rsidR="00695F3F" w:rsidRPr="00695F3F">
              <w:rPr>
                <w:rFonts w:ascii="Times New Roman" w:eastAsia="Times New Roman" w:hAnsi="Times New Roman" w:cs="Times New Roman"/>
                <w:sz w:val="24"/>
                <w:szCs w:val="24"/>
                <w:vertAlign w:val="superscript"/>
              </w:rPr>
              <w:t>th</w:t>
            </w:r>
            <w:r w:rsidR="00695F3F">
              <w:rPr>
                <w:rFonts w:ascii="Times New Roman" w:eastAsia="Times New Roman" w:hAnsi="Times New Roman" w:cs="Times New Roman"/>
                <w:sz w:val="24"/>
                <w:szCs w:val="24"/>
              </w:rPr>
              <w:t xml:space="preserve"> </w:t>
            </w:r>
            <w:r w:rsidR="00DB0B60">
              <w:rPr>
                <w:rFonts w:ascii="Times New Roman" w:eastAsia="Times New Roman" w:hAnsi="Times New Roman" w:cs="Times New Roman"/>
                <w:sz w:val="24"/>
                <w:szCs w:val="24"/>
              </w:rPr>
              <w:t xml:space="preserve"> </w:t>
            </w:r>
          </w:p>
          <w:p w14:paraId="57281E4C" w14:textId="5F28D6E1" w:rsidR="003C2747" w:rsidRDefault="003C2747">
            <w:pPr>
              <w:widowControl/>
              <w:spacing w:after="0" w:line="240" w:lineRule="auto"/>
              <w:ind w:firstLine="0"/>
            </w:pP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2BD1E2A0" w14:textId="77777777" w:rsidR="00B11B06" w:rsidRDefault="00B11B06" w:rsidP="00B11B06">
            <w:pPr>
              <w:spacing w:after="0" w:line="288" w:lineRule="auto"/>
              <w:ind w:left="-120" w:firstLine="0"/>
            </w:pPr>
            <w:r>
              <w:t>“Let Them Eat Dog.”</w:t>
            </w:r>
          </w:p>
          <w:p w14:paraId="490AEB66" w14:textId="3642D6C6" w:rsidR="001E3346" w:rsidRDefault="00B11B06" w:rsidP="00B11B06">
            <w:pPr>
              <w:spacing w:after="0" w:line="288" w:lineRule="auto"/>
              <w:ind w:left="-120" w:firstLine="0"/>
              <w:rPr>
                <w:color w:val="980000"/>
                <w:highlight w:val="white"/>
              </w:rPr>
            </w:pPr>
            <w:r>
              <w:rPr>
                <w:color w:val="980000"/>
                <w:highlight w:val="white"/>
              </w:rPr>
              <w:t xml:space="preserve">Brainstorming Exercise </w:t>
            </w:r>
            <w:r w:rsidR="009637A0">
              <w:rPr>
                <w:color w:val="980000"/>
                <w:highlight w:val="white"/>
              </w:rPr>
              <w:t>w/</w:t>
            </w:r>
            <w:r>
              <w:rPr>
                <w:color w:val="980000"/>
                <w:highlight w:val="white"/>
              </w:rPr>
              <w:t xml:space="preserve"> T</w:t>
            </w:r>
            <w:r w:rsidR="009637A0">
              <w:rPr>
                <w:color w:val="980000"/>
                <w:highlight w:val="white"/>
              </w:rPr>
              <w:t>ransitions</w:t>
            </w:r>
            <w:r>
              <w:rPr>
                <w:color w:val="980000"/>
                <w:highlight w:val="white"/>
              </w:rPr>
              <w:t xml:space="preserve"> </w:t>
            </w:r>
          </w:p>
          <w:p w14:paraId="3CB40103" w14:textId="5AF04B0C" w:rsidR="00204943" w:rsidRDefault="00204943" w:rsidP="00B11B06">
            <w:pPr>
              <w:spacing w:after="0" w:line="288" w:lineRule="auto"/>
              <w:ind w:left="-120" w:firstLine="0"/>
              <w:rPr>
                <w:color w:val="C0504D"/>
                <w:highlight w:val="white"/>
              </w:rPr>
            </w:pPr>
            <w:r>
              <w:rPr>
                <w:color w:val="980000"/>
                <w:highlight w:val="white"/>
              </w:rPr>
              <w:t>Group Assessment</w:t>
            </w:r>
            <w:r w:rsidR="004E1C3A">
              <w:rPr>
                <w:color w:val="980000"/>
                <w:highlight w:val="white"/>
              </w:rPr>
              <w:t xml:space="preserve"> (</w:t>
            </w:r>
            <w:r w:rsidR="009637A0">
              <w:rPr>
                <w:color w:val="980000"/>
                <w:highlight w:val="white"/>
              </w:rPr>
              <w:t>“Should Parents…”)</w:t>
            </w: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000000"/>
              <w:right w:val="single" w:sz="8" w:space="0" w:color="C0504D"/>
            </w:tcBorders>
            <w:tcMar>
              <w:top w:w="100" w:type="dxa"/>
              <w:left w:w="100" w:type="dxa"/>
              <w:bottom w:w="100" w:type="dxa"/>
              <w:right w:w="100" w:type="dxa"/>
            </w:tcMar>
          </w:tcPr>
          <w:p w14:paraId="059B9F11" w14:textId="77777777" w:rsidR="00004251" w:rsidRDefault="00D3313B" w:rsidP="00D3313B">
            <w:pPr>
              <w:spacing w:after="0" w:line="288" w:lineRule="auto"/>
              <w:ind w:firstLine="0"/>
              <w:rPr>
                <w:color w:val="943634" w:themeColor="accent2" w:themeShade="BF"/>
              </w:rPr>
            </w:pPr>
            <w:r>
              <w:rPr>
                <w:color w:val="943634" w:themeColor="accent2" w:themeShade="BF"/>
              </w:rPr>
              <w:t>Free Write (TITER STILL)</w:t>
            </w:r>
          </w:p>
          <w:p w14:paraId="4A83DE4C" w14:textId="0665AC9C" w:rsidR="00004251" w:rsidRPr="00004251" w:rsidRDefault="00004251" w:rsidP="00D3313B">
            <w:pPr>
              <w:spacing w:after="0" w:line="288" w:lineRule="auto"/>
              <w:ind w:firstLine="0"/>
              <w:rPr>
                <w:color w:val="943634" w:themeColor="accent2" w:themeShade="BF"/>
              </w:rPr>
            </w:pPr>
            <w:r w:rsidRPr="00004251">
              <w:rPr>
                <w:color w:val="943634" w:themeColor="accent2" w:themeShade="BF"/>
              </w:rPr>
              <w:t>“LTED” MLA Formatted Paper</w:t>
            </w:r>
          </w:p>
          <w:p w14:paraId="486D4A8E" w14:textId="77777777" w:rsidR="009637A0" w:rsidRDefault="00AF037E" w:rsidP="00D3313B">
            <w:pPr>
              <w:spacing w:after="0" w:line="288" w:lineRule="auto"/>
              <w:ind w:firstLine="0"/>
            </w:pPr>
            <w:r>
              <w:t>Go Over any Brainstorm Questions or concepts.</w:t>
            </w:r>
          </w:p>
          <w:p w14:paraId="3922CB62" w14:textId="7F610798" w:rsidR="009637A0" w:rsidRDefault="009637A0" w:rsidP="00D3313B">
            <w:pPr>
              <w:spacing w:after="0" w:line="288" w:lineRule="auto"/>
              <w:ind w:firstLine="0"/>
            </w:pPr>
            <w:r>
              <w:t>Workshop Paper</w:t>
            </w:r>
          </w:p>
          <w:p w14:paraId="63CAC48C" w14:textId="2FA4BB0F" w:rsidR="00B008C5" w:rsidRDefault="009637A0" w:rsidP="00B11B06">
            <w:pPr>
              <w:spacing w:after="0" w:line="288" w:lineRule="auto"/>
              <w:ind w:left="-120" w:firstLine="0"/>
            </w:pPr>
            <w:r>
              <w:t>Explain</w:t>
            </w:r>
            <w:r w:rsidR="00B008C5">
              <w:t xml:space="preserve"> Annotated Paper</w:t>
            </w:r>
          </w:p>
        </w:tc>
      </w:tr>
      <w:tr w:rsidR="001E3346" w14:paraId="58B7F9E1" w14:textId="77777777" w:rsidTr="002A69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46B476F9" w14:textId="77777777" w:rsidR="001E3346" w:rsidRDefault="00E95806">
            <w:pPr>
              <w:spacing w:before="280" w:after="0" w:line="288" w:lineRule="auto"/>
              <w:ind w:left="-120" w:firstLine="0"/>
            </w:pPr>
            <w:r>
              <w:rPr>
                <w:color w:val="000000"/>
                <w:highlight w:val="white"/>
              </w:rPr>
              <w:t>Week Four</w:t>
            </w:r>
          </w:p>
          <w:p w14:paraId="14450633" w14:textId="0A7F8F05" w:rsidR="001E3346" w:rsidRDefault="00EF43A8">
            <w:pPr>
              <w:widowControl/>
              <w:spacing w:after="0" w:line="240" w:lineRule="auto"/>
              <w:ind w:firstLine="0"/>
            </w:pPr>
            <w:r>
              <w:rPr>
                <w:rFonts w:ascii="Times New Roman" w:eastAsia="Times New Roman" w:hAnsi="Times New Roman" w:cs="Times New Roman"/>
                <w:sz w:val="24"/>
                <w:szCs w:val="24"/>
              </w:rPr>
              <w:t>3</w:t>
            </w:r>
            <w:r w:rsidR="004116CB">
              <w:rPr>
                <w:rFonts w:ascii="Times New Roman" w:eastAsia="Times New Roman" w:hAnsi="Times New Roman" w:cs="Times New Roman"/>
                <w:sz w:val="24"/>
                <w:szCs w:val="24"/>
              </w:rPr>
              <w:t>1</w:t>
            </w:r>
            <w:r w:rsidR="004116CB">
              <w:rPr>
                <w:rFonts w:ascii="Times New Roman" w:eastAsia="Times New Roman" w:hAnsi="Times New Roman" w:cs="Times New Roman"/>
                <w:sz w:val="24"/>
                <w:szCs w:val="24"/>
                <w:vertAlign w:val="superscript"/>
              </w:rPr>
              <w:t>st</w:t>
            </w:r>
            <w:r w:rsidR="00DB0B60">
              <w:rPr>
                <w:rFonts w:ascii="Times New Roman" w:eastAsia="Times New Roman" w:hAnsi="Times New Roman" w:cs="Times New Roman"/>
                <w:sz w:val="24"/>
                <w:szCs w:val="24"/>
              </w:rPr>
              <w:t xml:space="preserve"> </w:t>
            </w:r>
            <w:r w:rsidR="00563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 2</w:t>
            </w:r>
            <w:r w:rsidRPr="00EF43A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563978">
              <w:rPr>
                <w:rFonts w:ascii="Times New Roman" w:eastAsia="Times New Roman" w:hAnsi="Times New Roman" w:cs="Times New Roman"/>
                <w:sz w:val="24"/>
                <w:szCs w:val="24"/>
              </w:rPr>
              <w:t xml:space="preserve"> </w:t>
            </w:r>
          </w:p>
          <w:p w14:paraId="370BA0E7" w14:textId="77777777" w:rsidR="001E3346" w:rsidRDefault="00E95806">
            <w:pPr>
              <w:spacing w:before="280" w:after="0" w:line="288" w:lineRule="auto"/>
              <w:ind w:left="-120" w:firstLine="0"/>
            </w:pPr>
            <w:r>
              <w:rPr>
                <w:color w:val="000000"/>
                <w:highlight w:val="white"/>
              </w:rPr>
              <w:t>(</w:t>
            </w:r>
            <w:r>
              <w:rPr>
                <w:highlight w:val="white"/>
              </w:rPr>
              <w:t>Themes</w:t>
            </w:r>
            <w:r>
              <w:rPr>
                <w:color w:val="000000"/>
                <w:highlight w:val="white"/>
              </w:rPr>
              <w:t>)</w:t>
            </w: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5428979B" w14:textId="493C50E4" w:rsidR="00D3313B" w:rsidRDefault="00004251" w:rsidP="00D3313B">
            <w:pPr>
              <w:spacing w:after="0" w:line="288" w:lineRule="auto"/>
              <w:ind w:left="-120" w:firstLine="0"/>
              <w:rPr>
                <w:color w:val="943634" w:themeColor="accent2" w:themeShade="BF"/>
              </w:rPr>
            </w:pPr>
            <w:r w:rsidRPr="00004251">
              <w:rPr>
                <w:color w:val="943634" w:themeColor="accent2" w:themeShade="BF"/>
              </w:rPr>
              <w:t>“LTED” MLA Formatted Paper Due</w:t>
            </w:r>
          </w:p>
          <w:p w14:paraId="2FDE5788" w14:textId="7FD0D08C" w:rsidR="009637A0" w:rsidRDefault="009637A0" w:rsidP="009637A0">
            <w:pPr>
              <w:spacing w:after="0" w:line="288" w:lineRule="auto"/>
              <w:ind w:left="-120" w:firstLine="0"/>
              <w:rPr>
                <w:color w:val="980000"/>
              </w:rPr>
            </w:pPr>
            <w:r>
              <w:rPr>
                <w:color w:val="980000"/>
                <w:highlight w:val="white"/>
              </w:rPr>
              <w:t>Resource Scavenger Hunt</w:t>
            </w:r>
          </w:p>
          <w:p w14:paraId="08DD8A64" w14:textId="4CBA0477" w:rsidR="009637A0" w:rsidRPr="009637A0" w:rsidRDefault="009637A0" w:rsidP="009637A0">
            <w:pPr>
              <w:spacing w:after="0" w:line="288" w:lineRule="auto"/>
              <w:ind w:left="-120" w:firstLine="0"/>
            </w:pPr>
            <w:r w:rsidRPr="009637A0">
              <w:t>MLA Questions</w:t>
            </w:r>
          </w:p>
          <w:p w14:paraId="29F82634" w14:textId="77777777" w:rsidR="009637A0" w:rsidRPr="00004251" w:rsidRDefault="009637A0" w:rsidP="00D3313B">
            <w:pPr>
              <w:spacing w:after="0" w:line="288" w:lineRule="auto"/>
              <w:ind w:left="-120" w:firstLine="0"/>
              <w:rPr>
                <w:color w:val="943634" w:themeColor="accent2" w:themeShade="BF"/>
              </w:rPr>
            </w:pPr>
          </w:p>
          <w:p w14:paraId="26859358" w14:textId="293CC786" w:rsidR="00D30798" w:rsidRPr="00004251" w:rsidRDefault="00D30798">
            <w:pPr>
              <w:spacing w:after="0" w:line="288" w:lineRule="auto"/>
              <w:ind w:left="-120" w:firstLine="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000000"/>
              <w:right w:val="single" w:sz="8" w:space="0" w:color="C0504D"/>
            </w:tcBorders>
            <w:tcMar>
              <w:top w:w="100" w:type="dxa"/>
              <w:left w:w="100" w:type="dxa"/>
              <w:bottom w:w="100" w:type="dxa"/>
              <w:right w:w="100" w:type="dxa"/>
            </w:tcMar>
          </w:tcPr>
          <w:p w14:paraId="30E33EE8" w14:textId="77777777" w:rsidR="009637A0" w:rsidRDefault="009637A0" w:rsidP="009637A0">
            <w:pPr>
              <w:spacing w:after="0" w:line="288" w:lineRule="auto"/>
              <w:ind w:firstLine="0"/>
            </w:pPr>
            <w:r>
              <w:t>“Building a Bio (</w:t>
            </w:r>
            <w:proofErr w:type="spellStart"/>
            <w:r>
              <w:t>BaB</w:t>
            </w:r>
            <w:proofErr w:type="spellEnd"/>
            <w:r>
              <w:t xml:space="preserve">)” </w:t>
            </w:r>
            <w:r w:rsidRPr="00385C13">
              <w:rPr>
                <w:color w:val="943634" w:themeColor="accent2" w:themeShade="BF"/>
              </w:rPr>
              <w:t>Graffiti board</w:t>
            </w:r>
          </w:p>
          <w:p w14:paraId="18F1283E" w14:textId="77777777" w:rsidR="009637A0" w:rsidRPr="009637A0" w:rsidRDefault="009637A0" w:rsidP="009637A0">
            <w:pPr>
              <w:spacing w:after="0" w:line="288" w:lineRule="auto"/>
              <w:ind w:left="-120" w:firstLine="0"/>
              <w:rPr>
                <w:highlight w:val="yellow"/>
              </w:rPr>
            </w:pPr>
            <w:r w:rsidRPr="009637A0">
              <w:rPr>
                <w:highlight w:val="yellow"/>
              </w:rPr>
              <w:t>“I’m Afraid of You Being Murdered,” “What is Poverty?”</w:t>
            </w:r>
          </w:p>
          <w:p w14:paraId="76A1A3D1" w14:textId="77777777" w:rsidR="009637A0" w:rsidRPr="009637A0" w:rsidRDefault="009637A0" w:rsidP="009637A0">
            <w:pPr>
              <w:spacing w:after="0" w:line="288" w:lineRule="auto"/>
              <w:ind w:left="-120" w:firstLine="0"/>
              <w:rPr>
                <w:highlight w:val="yellow"/>
              </w:rPr>
            </w:pPr>
            <w:r w:rsidRPr="009637A0">
              <w:rPr>
                <w:highlight w:val="yellow"/>
              </w:rPr>
              <w:t xml:space="preserve"> “The Most Important Language”</w:t>
            </w:r>
          </w:p>
          <w:p w14:paraId="32168C34" w14:textId="77777777" w:rsidR="009637A0" w:rsidRDefault="009637A0" w:rsidP="009637A0">
            <w:pPr>
              <w:spacing w:after="0" w:line="288" w:lineRule="auto"/>
              <w:ind w:left="-120" w:firstLine="0"/>
            </w:pPr>
            <w:r w:rsidRPr="009637A0">
              <w:rPr>
                <w:highlight w:val="yellow"/>
              </w:rPr>
              <w:t>“Girl”</w:t>
            </w:r>
          </w:p>
          <w:p w14:paraId="6D7265CA" w14:textId="2498405C" w:rsidR="00204943" w:rsidRDefault="009637A0" w:rsidP="009637A0">
            <w:pPr>
              <w:spacing w:after="0" w:line="288" w:lineRule="auto"/>
              <w:ind w:left="-120" w:firstLine="0"/>
            </w:pPr>
            <w:r>
              <w:rPr>
                <w:highlight w:val="white"/>
              </w:rPr>
              <w:t>Sample paper and explain Peer Review Guidelines.</w:t>
            </w:r>
          </w:p>
        </w:tc>
      </w:tr>
      <w:tr w:rsidR="001E3346" w14:paraId="21893D06" w14:textId="77777777" w:rsidTr="002A69CF">
        <w:trPr>
          <w:cnfStyle w:val="000000100000" w:firstRow="0" w:lastRow="0" w:firstColumn="0" w:lastColumn="0" w:oddVBand="0" w:evenVBand="0" w:oddHBand="1" w:evenHBand="0" w:firstRowFirstColumn="0" w:firstRowLastColumn="0" w:lastRowFirstColumn="0" w:lastRowLastColumn="0"/>
          <w:trHeight w:val="2730"/>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2B58F9B5" w14:textId="77777777" w:rsidR="001E3346" w:rsidRDefault="00E95806" w:rsidP="005536F3">
            <w:pPr>
              <w:spacing w:before="280" w:after="0" w:line="288" w:lineRule="auto"/>
              <w:ind w:firstLine="0"/>
            </w:pPr>
            <w:r>
              <w:rPr>
                <w:color w:val="000000"/>
                <w:highlight w:val="white"/>
              </w:rPr>
              <w:lastRenderedPageBreak/>
              <w:t>Week Five</w:t>
            </w:r>
          </w:p>
          <w:p w14:paraId="676C4D98" w14:textId="374694FC" w:rsidR="001E3346" w:rsidRDefault="00EF43A8" w:rsidP="00F469CD">
            <w:pPr>
              <w:widowControl/>
              <w:spacing w:before="280" w:after="0" w:line="240" w:lineRule="auto"/>
              <w:ind w:left="-120" w:firstLine="0"/>
            </w:pPr>
            <w:r>
              <w:t>7</w:t>
            </w:r>
            <w:r w:rsidR="00C165AD" w:rsidRPr="00C165AD">
              <w:rPr>
                <w:vertAlign w:val="superscript"/>
              </w:rPr>
              <w:t>th</w:t>
            </w:r>
            <w:r w:rsidR="00C165AD">
              <w:t xml:space="preserve"> – </w:t>
            </w:r>
            <w:r>
              <w:t>9</w:t>
            </w:r>
            <w:r w:rsidR="00C165AD" w:rsidRPr="00C165AD">
              <w:rPr>
                <w:vertAlign w:val="superscript"/>
              </w:rPr>
              <w:t>th</w:t>
            </w: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7EAD7D4E" w14:textId="60AD1CAF" w:rsidR="00F469CD" w:rsidRDefault="00F469CD" w:rsidP="00F469CD">
            <w:pPr>
              <w:spacing w:after="0" w:line="288" w:lineRule="auto"/>
              <w:ind w:left="-120" w:firstLine="0"/>
              <w:rPr>
                <w:highlight w:val="white"/>
              </w:rPr>
            </w:pPr>
            <w:r>
              <w:rPr>
                <w:highlight w:val="white"/>
              </w:rPr>
              <w:t xml:space="preserve">Ask and answer questions about </w:t>
            </w:r>
            <w:proofErr w:type="spellStart"/>
            <w:r>
              <w:rPr>
                <w:highlight w:val="white"/>
              </w:rPr>
              <w:t>BaB.</w:t>
            </w:r>
            <w:proofErr w:type="spellEnd"/>
            <w:r>
              <w:rPr>
                <w:highlight w:val="white"/>
              </w:rPr>
              <w:t xml:space="preserve"> </w:t>
            </w:r>
          </w:p>
          <w:p w14:paraId="6C324F72" w14:textId="5EB77374" w:rsidR="00F469CD" w:rsidRDefault="00F469CD" w:rsidP="00F469CD">
            <w:pPr>
              <w:spacing w:after="0" w:line="288" w:lineRule="auto"/>
              <w:ind w:left="-120" w:firstLine="0"/>
              <w:rPr>
                <w:highlight w:val="white"/>
              </w:rPr>
            </w:pPr>
            <w:r>
              <w:rPr>
                <w:highlight w:val="white"/>
              </w:rPr>
              <w:t>Breakout Rooms to discuss possible experiences.</w:t>
            </w:r>
          </w:p>
          <w:p w14:paraId="40E9BD20" w14:textId="29CE5686" w:rsidR="00D942EE" w:rsidRPr="001B1A49" w:rsidRDefault="00F469CD" w:rsidP="00F469CD">
            <w:pPr>
              <w:spacing w:after="0" w:line="288" w:lineRule="auto"/>
              <w:ind w:left="-120" w:firstLine="0"/>
              <w:rPr>
                <w:highlight w:val="white"/>
              </w:rPr>
            </w:pPr>
            <w:r>
              <w:rPr>
                <w:highlight w:val="white"/>
              </w:rPr>
              <w:t>Start Brainstorm</w:t>
            </w: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000000"/>
              <w:right w:val="single" w:sz="8" w:space="0" w:color="C0504D"/>
            </w:tcBorders>
            <w:tcMar>
              <w:top w:w="100" w:type="dxa"/>
              <w:left w:w="100" w:type="dxa"/>
              <w:bottom w:w="100" w:type="dxa"/>
              <w:right w:w="100" w:type="dxa"/>
            </w:tcMar>
          </w:tcPr>
          <w:p w14:paraId="531E0C7D" w14:textId="77777777" w:rsidR="00F469CD" w:rsidRDefault="00F469CD" w:rsidP="00D3313B">
            <w:pPr>
              <w:spacing w:after="0" w:line="288" w:lineRule="auto"/>
              <w:ind w:left="-120" w:firstLine="0"/>
              <w:rPr>
                <w:highlight w:val="white"/>
              </w:rPr>
            </w:pPr>
            <w:r>
              <w:rPr>
                <w:color w:val="943634" w:themeColor="accent2" w:themeShade="BF"/>
              </w:rPr>
              <w:t>Ask About Experiences</w:t>
            </w:r>
            <w:r>
              <w:rPr>
                <w:highlight w:val="white"/>
              </w:rPr>
              <w:t xml:space="preserve"> </w:t>
            </w:r>
          </w:p>
          <w:p w14:paraId="19CE2DEE" w14:textId="02A6C69C" w:rsidR="00D3313B" w:rsidRDefault="00D3313B" w:rsidP="00D3313B">
            <w:pPr>
              <w:spacing w:after="0" w:line="288" w:lineRule="auto"/>
              <w:ind w:left="-120" w:firstLine="0"/>
              <w:rPr>
                <w:highlight w:val="white"/>
              </w:rPr>
            </w:pPr>
            <w:r>
              <w:rPr>
                <w:highlight w:val="white"/>
              </w:rPr>
              <w:t>Library Instruction</w:t>
            </w:r>
          </w:p>
          <w:p w14:paraId="1CED3544" w14:textId="47966F13" w:rsidR="00004251" w:rsidRDefault="00004251" w:rsidP="00D3313B">
            <w:pPr>
              <w:spacing w:after="0" w:line="288" w:lineRule="auto"/>
              <w:ind w:left="-120" w:firstLine="0"/>
              <w:rPr>
                <w:highlight w:val="white"/>
              </w:rPr>
            </w:pPr>
            <w:r>
              <w:rPr>
                <w:highlight w:val="white"/>
              </w:rPr>
              <w:t>Writing Center</w:t>
            </w:r>
          </w:p>
          <w:p w14:paraId="3A9D2181" w14:textId="4D7028C8" w:rsidR="00F469CD" w:rsidRPr="00B663FD" w:rsidRDefault="00F469CD" w:rsidP="00F469CD">
            <w:pPr>
              <w:spacing w:after="0" w:line="288" w:lineRule="auto"/>
              <w:ind w:left="-120" w:firstLine="0"/>
              <w:rPr>
                <w:color w:val="943634" w:themeColor="accent2" w:themeShade="BF"/>
                <w:highlight w:val="white"/>
              </w:rPr>
            </w:pPr>
            <w:r>
              <w:rPr>
                <w:highlight w:val="white"/>
              </w:rPr>
              <w:t xml:space="preserve">Begin </w:t>
            </w:r>
            <w:r w:rsidRPr="00B663FD">
              <w:rPr>
                <w:color w:val="943634" w:themeColor="accent2" w:themeShade="BF"/>
                <w:highlight w:val="white"/>
              </w:rPr>
              <w:t>Rough Draft</w:t>
            </w:r>
            <w:r>
              <w:rPr>
                <w:color w:val="943634" w:themeColor="accent2" w:themeShade="BF"/>
                <w:highlight w:val="white"/>
              </w:rPr>
              <w:t xml:space="preserve"> from Brainstorm</w:t>
            </w:r>
          </w:p>
          <w:p w14:paraId="6AD25163" w14:textId="72CF458C" w:rsidR="001E3346" w:rsidRDefault="001E3346" w:rsidP="00F469CD">
            <w:pPr>
              <w:spacing w:after="0" w:line="288" w:lineRule="auto"/>
              <w:ind w:firstLine="0"/>
              <w:rPr>
                <w:highlight w:val="white"/>
              </w:rPr>
            </w:pPr>
          </w:p>
        </w:tc>
      </w:tr>
      <w:tr w:rsidR="001E3346" w14:paraId="7BB753AC" w14:textId="77777777" w:rsidTr="000C02A3">
        <w:trPr>
          <w:cnfStyle w:val="000000010000" w:firstRow="0" w:lastRow="0" w:firstColumn="0" w:lastColumn="0" w:oddVBand="0" w:evenVBand="0" w:oddHBand="0" w:evenHBand="1" w:firstRowFirstColumn="0" w:firstRowLastColumn="0" w:lastRowFirstColumn="0" w:lastRowLastColumn="0"/>
          <w:trHeight w:val="2249"/>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22BAFD79" w14:textId="77777777" w:rsidR="001E3346" w:rsidRDefault="00E95806" w:rsidP="00EC4740">
            <w:pPr>
              <w:spacing w:before="280" w:after="0" w:line="288" w:lineRule="auto"/>
              <w:ind w:firstLine="0"/>
            </w:pPr>
            <w:r>
              <w:rPr>
                <w:color w:val="000000"/>
                <w:highlight w:val="white"/>
              </w:rPr>
              <w:t>Week Six</w:t>
            </w:r>
          </w:p>
          <w:p w14:paraId="2211C5C0" w14:textId="4184A863" w:rsidR="001E3346" w:rsidRDefault="00C165AD" w:rsidP="007634EC">
            <w:pPr>
              <w:widowControl/>
              <w:spacing w:before="280" w:after="0" w:line="240" w:lineRule="auto"/>
              <w:ind w:left="-120" w:firstLine="0"/>
            </w:pPr>
            <w:r>
              <w:rPr>
                <w:rFonts w:ascii="Times New Roman" w:eastAsia="Times New Roman" w:hAnsi="Times New Roman" w:cs="Times New Roman"/>
                <w:sz w:val="24"/>
                <w:szCs w:val="24"/>
              </w:rPr>
              <w:t>1</w:t>
            </w:r>
            <w:r w:rsidR="00EF43A8">
              <w:rPr>
                <w:rFonts w:ascii="Times New Roman" w:eastAsia="Times New Roman" w:hAnsi="Times New Roman" w:cs="Times New Roman"/>
                <w:sz w:val="24"/>
                <w:szCs w:val="24"/>
              </w:rPr>
              <w:t>4</w:t>
            </w:r>
            <w:r w:rsidRPr="00C165A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5105BA">
              <w:rPr>
                <w:rFonts w:ascii="Times New Roman" w:eastAsia="Times New Roman" w:hAnsi="Times New Roman" w:cs="Times New Roman"/>
                <w:sz w:val="24"/>
                <w:szCs w:val="24"/>
              </w:rPr>
              <w:t>– 1</w:t>
            </w:r>
            <w:r w:rsidR="00EF43A8">
              <w:rPr>
                <w:rFonts w:ascii="Times New Roman" w:eastAsia="Times New Roman" w:hAnsi="Times New Roman" w:cs="Times New Roman"/>
                <w:sz w:val="24"/>
                <w:szCs w:val="24"/>
              </w:rPr>
              <w:t>6</w:t>
            </w:r>
            <w:r w:rsidR="005105BA" w:rsidRPr="002B41B3">
              <w:rPr>
                <w:rFonts w:ascii="Times New Roman" w:eastAsia="Times New Roman" w:hAnsi="Times New Roman" w:cs="Times New Roman"/>
                <w:sz w:val="24"/>
                <w:szCs w:val="24"/>
                <w:vertAlign w:val="superscript"/>
              </w:rPr>
              <w:t>th</w:t>
            </w:r>
            <w:r w:rsidR="002B41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59CDB91E" w14:textId="1BBEC2B4" w:rsidR="00F469CD" w:rsidRDefault="00F469CD" w:rsidP="00F469CD">
            <w:pPr>
              <w:spacing w:after="0" w:line="288" w:lineRule="auto"/>
              <w:ind w:firstLine="0"/>
              <w:rPr>
                <w:color w:val="943634" w:themeColor="accent2" w:themeShade="BF"/>
                <w:highlight w:val="white"/>
              </w:rPr>
            </w:pPr>
            <w:r w:rsidRPr="00B663FD">
              <w:rPr>
                <w:color w:val="943634" w:themeColor="accent2" w:themeShade="BF"/>
                <w:highlight w:val="white"/>
              </w:rPr>
              <w:t>Peer Review</w:t>
            </w:r>
            <w:r>
              <w:rPr>
                <w:color w:val="943634" w:themeColor="accent2" w:themeShade="BF"/>
                <w:highlight w:val="white"/>
              </w:rPr>
              <w:t xml:space="preserve"> Due</w:t>
            </w:r>
          </w:p>
          <w:p w14:paraId="444396F4" w14:textId="14C6A680" w:rsidR="00F469CD" w:rsidRPr="00B663FD" w:rsidRDefault="00F469CD" w:rsidP="00F469CD">
            <w:pPr>
              <w:spacing w:after="0" w:line="288" w:lineRule="auto"/>
              <w:ind w:left="-120" w:firstLine="0"/>
              <w:rPr>
                <w:color w:val="943634" w:themeColor="accent2" w:themeShade="BF"/>
                <w:highlight w:val="white"/>
              </w:rPr>
            </w:pPr>
            <w:r w:rsidRPr="00B663FD">
              <w:rPr>
                <w:color w:val="943634" w:themeColor="accent2" w:themeShade="BF"/>
                <w:highlight w:val="white"/>
              </w:rPr>
              <w:t>Rough Draft</w:t>
            </w:r>
            <w:r>
              <w:rPr>
                <w:color w:val="943634" w:themeColor="accent2" w:themeShade="BF"/>
                <w:highlight w:val="white"/>
              </w:rPr>
              <w:t xml:space="preserve"> Due</w:t>
            </w:r>
          </w:p>
          <w:p w14:paraId="7002ED6C" w14:textId="77777777" w:rsidR="00F469CD" w:rsidRDefault="00F469CD" w:rsidP="00F469CD">
            <w:pPr>
              <w:spacing w:after="0" w:line="288" w:lineRule="auto"/>
              <w:ind w:firstLine="0"/>
            </w:pPr>
          </w:p>
          <w:p w14:paraId="3B5B3FD2" w14:textId="77777777" w:rsidR="00F469CD" w:rsidRPr="00E23219" w:rsidRDefault="00F469CD" w:rsidP="00F469CD">
            <w:pPr>
              <w:spacing w:after="0" w:line="288" w:lineRule="auto"/>
              <w:ind w:left="-120" w:firstLine="0"/>
            </w:pPr>
            <w:r>
              <w:t>Go through paper to check against TITER STILL</w:t>
            </w:r>
          </w:p>
          <w:p w14:paraId="7DEAFD6C" w14:textId="42D1EBA2" w:rsidR="003A2E17" w:rsidRPr="003A2E17" w:rsidRDefault="003A2E17" w:rsidP="00EA324C">
            <w:pPr>
              <w:spacing w:after="0" w:line="288" w:lineRule="auto"/>
              <w:ind w:left="-120" w:firstLine="0"/>
            </w:pP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000000"/>
              <w:right w:val="single" w:sz="8" w:space="0" w:color="C0504D"/>
            </w:tcBorders>
            <w:tcMar>
              <w:top w:w="100" w:type="dxa"/>
              <w:left w:w="100" w:type="dxa"/>
              <w:bottom w:w="100" w:type="dxa"/>
              <w:right w:w="100" w:type="dxa"/>
            </w:tcMar>
          </w:tcPr>
          <w:p w14:paraId="3D55A7B3" w14:textId="1A0F56AC" w:rsidR="00746BA7" w:rsidRDefault="00746BA7" w:rsidP="00746BA7">
            <w:pPr>
              <w:spacing w:after="0" w:line="288" w:lineRule="auto"/>
              <w:ind w:left="-120" w:firstLine="0"/>
              <w:rPr>
                <w:color w:val="980000"/>
              </w:rPr>
            </w:pPr>
            <w:r>
              <w:rPr>
                <w:color w:val="980000"/>
              </w:rPr>
              <w:t>“</w:t>
            </w:r>
            <w:proofErr w:type="spellStart"/>
            <w:r>
              <w:rPr>
                <w:color w:val="980000"/>
              </w:rPr>
              <w:t>BaB</w:t>
            </w:r>
            <w:proofErr w:type="spellEnd"/>
            <w:r>
              <w:rPr>
                <w:color w:val="980000"/>
              </w:rPr>
              <w:t xml:space="preserve">” Final draft Due </w:t>
            </w:r>
          </w:p>
          <w:p w14:paraId="0BC3DA54" w14:textId="2F804A7B" w:rsidR="00746BA7" w:rsidRPr="00746BA7" w:rsidRDefault="00746BA7" w:rsidP="00746BA7">
            <w:pPr>
              <w:spacing w:after="0" w:line="288" w:lineRule="auto"/>
              <w:ind w:left="-120" w:firstLine="0"/>
              <w:rPr>
                <w:color w:val="980000"/>
              </w:rPr>
            </w:pPr>
            <w:r>
              <w:rPr>
                <w:color w:val="980000"/>
              </w:rPr>
              <w:t xml:space="preserve">English Cranium </w:t>
            </w:r>
          </w:p>
          <w:p w14:paraId="739B7FBC" w14:textId="77777777" w:rsidR="00746BA7" w:rsidRDefault="00746BA7" w:rsidP="00746BA7">
            <w:pPr>
              <w:spacing w:after="0" w:line="288" w:lineRule="auto"/>
              <w:ind w:firstLine="0"/>
              <w:rPr>
                <w:color w:val="980000"/>
              </w:rPr>
            </w:pPr>
            <w:r>
              <w:t>Review any concepts students may be unaware of or confused about. ASK as many questions as possible!</w:t>
            </w:r>
          </w:p>
          <w:p w14:paraId="597CB363" w14:textId="77777777" w:rsidR="00746BA7" w:rsidRDefault="00746BA7" w:rsidP="00746BA7">
            <w:pPr>
              <w:spacing w:after="0" w:line="288" w:lineRule="auto"/>
              <w:ind w:left="-120" w:firstLine="0"/>
              <w:rPr>
                <w:color w:val="980000"/>
              </w:rPr>
            </w:pPr>
          </w:p>
          <w:p w14:paraId="410EE9F0" w14:textId="45BE61C0" w:rsidR="002D658E" w:rsidRDefault="002D658E" w:rsidP="002D658E">
            <w:pPr>
              <w:spacing w:after="0" w:line="288" w:lineRule="auto"/>
              <w:ind w:left="-120" w:firstLine="0"/>
              <w:rPr>
                <w:color w:val="980000"/>
              </w:rPr>
            </w:pPr>
          </w:p>
          <w:p w14:paraId="5DB36F66" w14:textId="77777777" w:rsidR="0065034A" w:rsidRPr="00B663FD" w:rsidRDefault="0065034A" w:rsidP="006A2608">
            <w:pPr>
              <w:spacing w:after="0" w:line="288" w:lineRule="auto"/>
              <w:ind w:left="-120" w:firstLine="0"/>
              <w:rPr>
                <w:color w:val="943634" w:themeColor="accent2" w:themeShade="BF"/>
                <w:highlight w:val="white"/>
              </w:rPr>
            </w:pPr>
          </w:p>
          <w:p w14:paraId="4B498812" w14:textId="6BD7B331" w:rsidR="006A2608" w:rsidRDefault="006A2608" w:rsidP="006A2608">
            <w:pPr>
              <w:spacing w:after="0" w:line="288" w:lineRule="auto"/>
              <w:ind w:left="-120" w:firstLine="0"/>
            </w:pPr>
          </w:p>
          <w:p w14:paraId="49EF4859" w14:textId="06757B52" w:rsidR="0069341E" w:rsidRDefault="0069341E" w:rsidP="00D3313B">
            <w:pPr>
              <w:spacing w:after="0" w:line="288" w:lineRule="auto"/>
              <w:ind w:firstLine="0"/>
            </w:pPr>
          </w:p>
        </w:tc>
      </w:tr>
      <w:tr w:rsidR="00746BA7" w14:paraId="626B170D" w14:textId="77777777" w:rsidTr="002A69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4311E96A" w14:textId="77777777" w:rsidR="00746BA7" w:rsidRDefault="00746BA7" w:rsidP="00746BA7">
            <w:pPr>
              <w:spacing w:before="280" w:after="0" w:line="288" w:lineRule="auto"/>
              <w:ind w:left="-120" w:firstLine="0"/>
            </w:pPr>
            <w:r>
              <w:rPr>
                <w:color w:val="000000"/>
                <w:highlight w:val="white"/>
              </w:rPr>
              <w:t>Week Seven</w:t>
            </w:r>
          </w:p>
          <w:p w14:paraId="740B4808" w14:textId="45F286E1" w:rsidR="00746BA7" w:rsidRDefault="00746BA7" w:rsidP="00746BA7">
            <w:pPr>
              <w:spacing w:before="280" w:after="0" w:line="288" w:lineRule="auto"/>
              <w:ind w:left="-120" w:firstLine="0"/>
            </w:pPr>
            <w:r>
              <w:rPr>
                <w:rFonts w:ascii="Times New Roman" w:eastAsia="Times New Roman" w:hAnsi="Times New Roman" w:cs="Times New Roman"/>
                <w:sz w:val="24"/>
                <w:szCs w:val="24"/>
              </w:rPr>
              <w:t>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 23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t xml:space="preserve"> </w:t>
            </w: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1BEDD22B" w14:textId="77777777" w:rsidR="00746BA7" w:rsidRDefault="00746BA7" w:rsidP="00746BA7">
            <w:pPr>
              <w:spacing w:after="0" w:line="288" w:lineRule="auto"/>
              <w:ind w:left="-120" w:firstLine="0"/>
              <w:rPr>
                <w:color w:val="980000"/>
              </w:rPr>
            </w:pPr>
            <w:r>
              <w:rPr>
                <w:color w:val="980000"/>
              </w:rPr>
              <w:t>“Coming of Age” Graffiti Board</w:t>
            </w:r>
          </w:p>
          <w:p w14:paraId="0DA47565" w14:textId="22489353" w:rsidR="00746BA7" w:rsidRDefault="00746BA7" w:rsidP="00746BA7">
            <w:pPr>
              <w:spacing w:after="0" w:line="288" w:lineRule="auto"/>
              <w:ind w:left="-120" w:firstLine="0"/>
            </w:pPr>
            <w:r>
              <w:t>“Myth of the Cave,” “Why I Want a Wife,” “Meanings of a Word,” “Shooting an Elephant,” “Living with High Functioning Anxiety”</w:t>
            </w:r>
          </w:p>
          <w:p w14:paraId="5AECB4CE" w14:textId="77777777" w:rsidR="00746BA7" w:rsidRDefault="00746BA7" w:rsidP="00746BA7">
            <w:pPr>
              <w:spacing w:after="0" w:line="288" w:lineRule="auto"/>
              <w:ind w:left="-120" w:firstLine="0"/>
              <w:rPr>
                <w:color w:val="980000"/>
              </w:rPr>
            </w:pPr>
            <w:r>
              <w:rPr>
                <w:color w:val="980000"/>
              </w:rPr>
              <w:t>Midterm Review</w:t>
            </w:r>
          </w:p>
          <w:p w14:paraId="55488A41" w14:textId="0FB507AD" w:rsidR="00746BA7" w:rsidRDefault="00746BA7" w:rsidP="00746BA7">
            <w:pPr>
              <w:spacing w:after="0" w:line="288" w:lineRule="auto"/>
              <w:ind w:left="-120" w:firstLine="0"/>
            </w:pPr>
            <w:r>
              <w:rPr>
                <w:color w:val="980000"/>
              </w:rPr>
              <w:t>Midterm Opens</w:t>
            </w:r>
          </w:p>
          <w:p w14:paraId="4BA1E9F5" w14:textId="4F435E16" w:rsidR="00746BA7" w:rsidRDefault="00746BA7" w:rsidP="00746BA7">
            <w:pPr>
              <w:spacing w:after="0" w:line="288" w:lineRule="auto"/>
              <w:ind w:firstLine="0"/>
            </w:pP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000000"/>
              <w:right w:val="single" w:sz="8" w:space="0" w:color="C0504D"/>
            </w:tcBorders>
            <w:tcMar>
              <w:top w:w="100" w:type="dxa"/>
              <w:left w:w="100" w:type="dxa"/>
              <w:bottom w:w="100" w:type="dxa"/>
              <w:right w:w="100" w:type="dxa"/>
            </w:tcMar>
          </w:tcPr>
          <w:p w14:paraId="042C9695" w14:textId="77777777" w:rsidR="00746BA7" w:rsidRDefault="00746BA7" w:rsidP="00746BA7">
            <w:pPr>
              <w:spacing w:after="0" w:line="288" w:lineRule="auto"/>
              <w:ind w:left="-120" w:firstLine="0"/>
              <w:rPr>
                <w:color w:val="980000"/>
              </w:rPr>
            </w:pPr>
            <w:r>
              <w:rPr>
                <w:color w:val="980000"/>
              </w:rPr>
              <w:t xml:space="preserve">Midterm due Monday </w:t>
            </w:r>
          </w:p>
          <w:p w14:paraId="434FB2D0" w14:textId="21BDA9EC" w:rsidR="00746BA7" w:rsidRDefault="00746BA7" w:rsidP="00746BA7">
            <w:pPr>
              <w:spacing w:after="0" w:line="288" w:lineRule="auto"/>
              <w:ind w:left="-120" w:firstLine="0"/>
              <w:rPr>
                <w:color w:val="980000"/>
              </w:rPr>
            </w:pPr>
            <w:r w:rsidRPr="00746BA7">
              <w:rPr>
                <w:b/>
                <w:bCs/>
                <w:color w:val="980000"/>
              </w:rPr>
              <w:t>No Class this Day</w:t>
            </w:r>
          </w:p>
          <w:p w14:paraId="1C00B6A2" w14:textId="12DBD489" w:rsidR="00746BA7" w:rsidRPr="00731F32" w:rsidRDefault="00746BA7" w:rsidP="00746BA7">
            <w:pPr>
              <w:spacing w:after="0" w:line="288" w:lineRule="auto"/>
              <w:ind w:left="-120" w:firstLine="0"/>
            </w:pPr>
          </w:p>
        </w:tc>
      </w:tr>
      <w:tr w:rsidR="00746BA7" w14:paraId="4FE9A47B" w14:textId="77777777" w:rsidTr="002A69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370F833B" w14:textId="77777777" w:rsidR="00746BA7" w:rsidRDefault="00746BA7" w:rsidP="00746BA7">
            <w:pPr>
              <w:spacing w:before="280" w:after="0" w:line="288" w:lineRule="auto"/>
              <w:ind w:left="-120" w:firstLine="0"/>
              <w:rPr>
                <w:color w:val="000000"/>
              </w:rPr>
            </w:pPr>
            <w:r>
              <w:rPr>
                <w:color w:val="000000"/>
                <w:highlight w:val="white"/>
              </w:rPr>
              <w:lastRenderedPageBreak/>
              <w:t>Week Eight</w:t>
            </w:r>
          </w:p>
          <w:p w14:paraId="0AF8F288" w14:textId="78863C4E" w:rsidR="00746BA7" w:rsidRPr="00013D3E" w:rsidRDefault="00746BA7" w:rsidP="00013D3E">
            <w:pPr>
              <w:spacing w:before="280" w:after="0" w:line="288" w:lineRule="auto"/>
              <w:ind w:left="-120" w:firstLine="0"/>
              <w:rPr>
                <w:color w:val="000000"/>
                <w:highlight w:val="white"/>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30</w:t>
            </w:r>
            <w:r w:rsidRPr="001A46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08D4F7C5" w14:textId="06C8C330" w:rsidR="00746BA7" w:rsidRPr="003E5F13" w:rsidRDefault="00746BA7" w:rsidP="00746BA7">
            <w:pPr>
              <w:spacing w:after="0" w:line="288" w:lineRule="auto"/>
              <w:ind w:left="-120" w:firstLine="0"/>
            </w:pPr>
            <w:r>
              <w:t>Withdraw Deadline July 1</w:t>
            </w:r>
            <w:r w:rsidRPr="003E5F13">
              <w:rPr>
                <w:vertAlign w:val="superscript"/>
              </w:rPr>
              <w:t>st</w:t>
            </w:r>
            <w:r>
              <w:t xml:space="preserve"> </w:t>
            </w: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0D5BFA31" w14:textId="77777777" w:rsidR="00746BA7" w:rsidRPr="00B7676C" w:rsidRDefault="00746BA7" w:rsidP="00746BA7">
            <w:pPr>
              <w:spacing w:after="0" w:line="288" w:lineRule="auto"/>
              <w:ind w:firstLine="0"/>
              <w:rPr>
                <w:color w:val="943634" w:themeColor="accent2" w:themeShade="BF"/>
              </w:rPr>
            </w:pPr>
            <w:r>
              <w:t xml:space="preserve"> </w:t>
            </w:r>
            <w:r>
              <w:rPr>
                <w:color w:val="943634" w:themeColor="accent2" w:themeShade="BF"/>
              </w:rPr>
              <w:t>Extra Credit and Mental Health Day (There is class if you want extra credit and an attendance grade.)</w:t>
            </w:r>
          </w:p>
          <w:p w14:paraId="52180CCE" w14:textId="1C99F495" w:rsidR="00746BA7" w:rsidRDefault="00746BA7" w:rsidP="00746BA7">
            <w:pPr>
              <w:spacing w:after="0" w:line="288" w:lineRule="auto"/>
              <w:ind w:left="-120" w:firstLine="0"/>
            </w:pPr>
          </w:p>
          <w:p w14:paraId="6D31FDB5" w14:textId="77777777" w:rsidR="00746BA7" w:rsidRDefault="00746BA7" w:rsidP="00746BA7">
            <w:pPr>
              <w:spacing w:after="0" w:line="288" w:lineRule="auto"/>
              <w:ind w:left="-120" w:firstLine="0"/>
              <w:rPr>
                <w:color w:val="980000"/>
              </w:rPr>
            </w:pP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000000"/>
              <w:right w:val="single" w:sz="8" w:space="0" w:color="C0504D"/>
            </w:tcBorders>
            <w:tcMar>
              <w:top w:w="100" w:type="dxa"/>
              <w:left w:w="100" w:type="dxa"/>
              <w:bottom w:w="100" w:type="dxa"/>
              <w:right w:w="100" w:type="dxa"/>
            </w:tcMar>
          </w:tcPr>
          <w:p w14:paraId="2EAFBFAE" w14:textId="50DB003E" w:rsidR="00550FA6" w:rsidRDefault="00550FA6" w:rsidP="00550FA6">
            <w:pPr>
              <w:spacing w:after="0" w:line="288" w:lineRule="auto"/>
              <w:ind w:left="-120" w:firstLine="0"/>
              <w:rPr>
                <w:color w:val="943634" w:themeColor="accent2" w:themeShade="BF"/>
                <w:sz w:val="24"/>
                <w:szCs w:val="24"/>
              </w:rPr>
            </w:pPr>
            <w:r w:rsidRPr="001624FB">
              <w:rPr>
                <w:color w:val="943634" w:themeColor="accent2" w:themeShade="BF"/>
                <w:sz w:val="24"/>
                <w:szCs w:val="24"/>
              </w:rPr>
              <w:t xml:space="preserve">CAP </w:t>
            </w:r>
            <w:r>
              <w:rPr>
                <w:color w:val="943634" w:themeColor="accent2" w:themeShade="BF"/>
                <w:sz w:val="24"/>
                <w:szCs w:val="24"/>
              </w:rPr>
              <w:t>Graffiti</w:t>
            </w:r>
            <w:r w:rsidRPr="001624FB">
              <w:rPr>
                <w:color w:val="943634" w:themeColor="accent2" w:themeShade="BF"/>
                <w:sz w:val="24"/>
                <w:szCs w:val="24"/>
              </w:rPr>
              <w:t xml:space="preserve"> Board </w:t>
            </w:r>
          </w:p>
          <w:p w14:paraId="64FB2644" w14:textId="77777777" w:rsidR="00550FA6" w:rsidRPr="00A81F23" w:rsidRDefault="00550FA6" w:rsidP="00550FA6">
            <w:pPr>
              <w:spacing w:after="0" w:line="288" w:lineRule="auto"/>
              <w:ind w:left="-120" w:firstLine="0"/>
            </w:pPr>
            <w:r>
              <w:t>Explain CAP</w:t>
            </w:r>
          </w:p>
          <w:p w14:paraId="7CA51A9E" w14:textId="77777777" w:rsidR="00550FA6" w:rsidRPr="001624FB" w:rsidRDefault="00550FA6" w:rsidP="00550FA6">
            <w:pPr>
              <w:spacing w:after="0" w:line="288" w:lineRule="auto"/>
              <w:ind w:left="-120" w:firstLine="0"/>
              <w:rPr>
                <w:color w:val="943634" w:themeColor="accent2" w:themeShade="BF"/>
                <w:sz w:val="24"/>
                <w:szCs w:val="24"/>
              </w:rPr>
            </w:pPr>
          </w:p>
          <w:p w14:paraId="31DEEAFC" w14:textId="3D998F6C" w:rsidR="00746BA7" w:rsidRDefault="00746BA7" w:rsidP="00746BA7">
            <w:pPr>
              <w:spacing w:after="0" w:line="288" w:lineRule="auto"/>
              <w:ind w:firstLine="0"/>
              <w:rPr>
                <w:color w:val="980000"/>
              </w:rPr>
            </w:pPr>
          </w:p>
        </w:tc>
      </w:tr>
      <w:tr w:rsidR="00746BA7" w14:paraId="4E1FDE4A" w14:textId="77777777" w:rsidTr="00D6416B">
        <w:trPr>
          <w:cnfStyle w:val="000000100000" w:firstRow="0" w:lastRow="0" w:firstColumn="0" w:lastColumn="0" w:oddVBand="0" w:evenVBand="0" w:oddHBand="1" w:evenHBand="0" w:firstRowFirstColumn="0" w:firstRowLastColumn="0" w:lastRowFirstColumn="0" w:lastRowLastColumn="0"/>
          <w:trHeight w:val="1385"/>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5769B3FB" w14:textId="77777777" w:rsidR="00746BA7" w:rsidRDefault="00746BA7" w:rsidP="00746BA7">
            <w:pPr>
              <w:spacing w:before="280" w:after="0" w:line="288" w:lineRule="auto"/>
              <w:ind w:left="-120" w:firstLine="0"/>
              <w:rPr>
                <w:color w:val="000000"/>
                <w:highlight w:val="white"/>
              </w:rPr>
            </w:pPr>
            <w:r>
              <w:rPr>
                <w:color w:val="000000"/>
                <w:highlight w:val="white"/>
              </w:rPr>
              <w:t>Week Nine</w:t>
            </w:r>
          </w:p>
          <w:p w14:paraId="36C0856E" w14:textId="599D4E5A" w:rsidR="00746BA7" w:rsidRPr="00D6416B" w:rsidRDefault="00746BA7" w:rsidP="00746BA7">
            <w:pPr>
              <w:spacing w:before="280" w:after="0" w:line="288" w:lineRule="auto"/>
              <w:ind w:left="-120" w:firstLine="0"/>
              <w:rPr>
                <w:color w:val="000000"/>
                <w:highlight w:val="white"/>
              </w:rPr>
            </w:pPr>
            <w:r>
              <w:rPr>
                <w:color w:val="000000"/>
                <w:highlight w:val="white"/>
              </w:rPr>
              <w:t>July 5</w:t>
            </w:r>
            <w:r w:rsidRPr="001A46E0">
              <w:rPr>
                <w:color w:val="000000"/>
                <w:highlight w:val="white"/>
                <w:vertAlign w:val="superscript"/>
              </w:rPr>
              <w:t>th</w:t>
            </w:r>
            <w:r>
              <w:rPr>
                <w:color w:val="000000"/>
                <w:highlight w:val="white"/>
              </w:rPr>
              <w:t xml:space="preserve"> – 7</w:t>
            </w:r>
            <w:r w:rsidRPr="001A46E0">
              <w:rPr>
                <w:color w:val="000000"/>
                <w:highlight w:val="white"/>
                <w:vertAlign w:val="superscript"/>
              </w:rPr>
              <w:t>th</w:t>
            </w:r>
            <w:r>
              <w:rPr>
                <w:color w:val="000000"/>
                <w:highlight w:val="white"/>
              </w:rPr>
              <w:t xml:space="preserve"> </w:t>
            </w:r>
            <w:r>
              <w:rPr>
                <w:highlight w:val="white"/>
              </w:rPr>
              <w:t xml:space="preserve"> </w:t>
            </w: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284415B1" w14:textId="5731D1D3" w:rsidR="00550FA6" w:rsidRDefault="00550FA6" w:rsidP="00550FA6">
            <w:pPr>
              <w:spacing w:after="0" w:line="288" w:lineRule="auto"/>
              <w:ind w:left="-120" w:firstLine="0"/>
              <w:rPr>
                <w:sz w:val="24"/>
                <w:szCs w:val="24"/>
              </w:rPr>
            </w:pPr>
            <w:r>
              <w:rPr>
                <w:sz w:val="24"/>
                <w:szCs w:val="24"/>
              </w:rPr>
              <w:t>Discuss CAP ideas with groups</w:t>
            </w:r>
          </w:p>
          <w:p w14:paraId="43ABFFFA" w14:textId="77777777" w:rsidR="00550FA6" w:rsidRPr="00550FA6" w:rsidRDefault="00550FA6" w:rsidP="00550FA6">
            <w:pPr>
              <w:spacing w:after="0" w:line="288" w:lineRule="auto"/>
              <w:ind w:firstLine="0"/>
              <w:rPr>
                <w:sz w:val="24"/>
                <w:szCs w:val="24"/>
              </w:rPr>
            </w:pPr>
            <w:r w:rsidRPr="00550FA6">
              <w:rPr>
                <w:sz w:val="24"/>
                <w:szCs w:val="24"/>
              </w:rPr>
              <w:t>Pick Groups</w:t>
            </w:r>
          </w:p>
          <w:p w14:paraId="2D4B7A9F" w14:textId="77777777" w:rsidR="00550FA6" w:rsidRDefault="00550FA6" w:rsidP="00550FA6">
            <w:pPr>
              <w:spacing w:after="0" w:line="288" w:lineRule="auto"/>
              <w:ind w:left="-120" w:firstLine="0"/>
              <w:rPr>
                <w:sz w:val="24"/>
                <w:szCs w:val="24"/>
              </w:rPr>
            </w:pPr>
          </w:p>
          <w:p w14:paraId="283E29FE" w14:textId="08A9B0CE" w:rsidR="00746BA7" w:rsidRPr="00D6416B" w:rsidRDefault="00746BA7" w:rsidP="00746BA7">
            <w:pPr>
              <w:spacing w:after="0" w:line="288" w:lineRule="auto"/>
              <w:ind w:firstLine="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000000"/>
              <w:right w:val="single" w:sz="8" w:space="0" w:color="C0504D"/>
            </w:tcBorders>
            <w:tcMar>
              <w:top w:w="100" w:type="dxa"/>
              <w:left w:w="100" w:type="dxa"/>
              <w:bottom w:w="100" w:type="dxa"/>
              <w:right w:w="100" w:type="dxa"/>
            </w:tcMar>
          </w:tcPr>
          <w:p w14:paraId="720F79AB" w14:textId="77777777" w:rsidR="00746BA7" w:rsidRDefault="00550FA6" w:rsidP="00550FA6">
            <w:pPr>
              <w:spacing w:after="0" w:line="288" w:lineRule="auto"/>
              <w:ind w:left="-120" w:firstLine="0"/>
              <w:rPr>
                <w:color w:val="943634" w:themeColor="accent2" w:themeShade="BF"/>
              </w:rPr>
            </w:pPr>
            <w:r w:rsidRPr="0043501A">
              <w:rPr>
                <w:color w:val="943634" w:themeColor="accent2" w:themeShade="BF"/>
              </w:rPr>
              <w:t>Goal Setting</w:t>
            </w:r>
            <w:r>
              <w:rPr>
                <w:color w:val="943634" w:themeColor="accent2" w:themeShade="BF"/>
              </w:rPr>
              <w:t xml:space="preserve"> (Individual Assignment)</w:t>
            </w:r>
          </w:p>
          <w:p w14:paraId="5D56442B" w14:textId="77777777" w:rsidR="00550FA6" w:rsidRDefault="00550FA6" w:rsidP="00550FA6">
            <w:pPr>
              <w:spacing w:after="0" w:line="288" w:lineRule="auto"/>
              <w:ind w:left="-120" w:firstLine="0"/>
              <w:rPr>
                <w:sz w:val="24"/>
                <w:szCs w:val="24"/>
              </w:rPr>
            </w:pPr>
            <w:r>
              <w:rPr>
                <w:sz w:val="24"/>
                <w:szCs w:val="24"/>
              </w:rPr>
              <w:t>Discuss CAP ideas with groups</w:t>
            </w:r>
          </w:p>
          <w:p w14:paraId="1E4B69A0" w14:textId="226E0701" w:rsidR="00550FA6" w:rsidRPr="00D6416B" w:rsidRDefault="00550FA6" w:rsidP="00550FA6">
            <w:pPr>
              <w:spacing w:after="0" w:line="288" w:lineRule="auto"/>
              <w:ind w:left="-120" w:firstLine="0"/>
              <w:rPr>
                <w:color w:val="980000"/>
                <w:highlight w:val="white"/>
              </w:rPr>
            </w:pPr>
          </w:p>
        </w:tc>
      </w:tr>
      <w:tr w:rsidR="00746BA7" w14:paraId="684E6852" w14:textId="77777777" w:rsidTr="002A69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0062D8F6" w14:textId="77777777" w:rsidR="00746BA7" w:rsidRDefault="00746BA7" w:rsidP="00746BA7">
            <w:pPr>
              <w:spacing w:before="280" w:after="0" w:line="288" w:lineRule="auto"/>
              <w:ind w:left="-120" w:firstLine="0"/>
              <w:rPr>
                <w:color w:val="000000"/>
              </w:rPr>
            </w:pPr>
            <w:r>
              <w:rPr>
                <w:color w:val="000000"/>
                <w:highlight w:val="white"/>
              </w:rPr>
              <w:t>Week Ten</w:t>
            </w:r>
          </w:p>
          <w:p w14:paraId="011B20BC" w14:textId="40B1B83A" w:rsidR="00746BA7" w:rsidRPr="00D6416B" w:rsidRDefault="00746BA7" w:rsidP="00746BA7">
            <w:pPr>
              <w:spacing w:before="280" w:after="0" w:line="288" w:lineRule="auto"/>
              <w:ind w:left="-120" w:firstLine="0"/>
              <w:rPr>
                <w:color w:val="000000"/>
                <w:highlight w:val="white"/>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14</w:t>
            </w:r>
            <w:r w:rsidRPr="001A46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0E0B0FF7" w14:textId="5A7BCBA2" w:rsidR="00550FA6" w:rsidRDefault="00550FA6" w:rsidP="00550FA6">
            <w:pPr>
              <w:spacing w:after="0" w:line="288" w:lineRule="auto"/>
              <w:ind w:left="-120" w:firstLine="0"/>
            </w:pPr>
            <w:r w:rsidRPr="00C90E6D">
              <w:rPr>
                <w:color w:val="943634" w:themeColor="accent2" w:themeShade="BF"/>
              </w:rPr>
              <w:t xml:space="preserve">CAP Roles Video </w:t>
            </w:r>
            <w:r>
              <w:t>and time to meet with group to iron out details.</w:t>
            </w:r>
          </w:p>
          <w:p w14:paraId="601C1378" w14:textId="77777777" w:rsidR="00550FA6" w:rsidRDefault="00550FA6" w:rsidP="00550FA6">
            <w:pPr>
              <w:spacing w:after="0" w:line="288" w:lineRule="auto"/>
              <w:ind w:left="-120" w:firstLine="0"/>
            </w:pPr>
            <w:r>
              <w:t>Breakout rooms and meet with me.</w:t>
            </w:r>
          </w:p>
          <w:p w14:paraId="5A3FE409" w14:textId="77777777" w:rsidR="00550FA6" w:rsidRDefault="00550FA6" w:rsidP="00550FA6">
            <w:pPr>
              <w:spacing w:after="0" w:line="288" w:lineRule="auto"/>
              <w:ind w:left="-120" w:firstLine="0"/>
              <w:rPr>
                <w:color w:val="FFC000"/>
              </w:rPr>
            </w:pPr>
          </w:p>
          <w:p w14:paraId="504E71FD" w14:textId="77777777" w:rsidR="00746BA7" w:rsidRDefault="00746BA7" w:rsidP="00550FA6">
            <w:pPr>
              <w:spacing w:after="0" w:line="288" w:lineRule="auto"/>
              <w:ind w:left="-120" w:firstLine="0"/>
              <w:rPr>
                <w:color w:val="4A86E8"/>
                <w:highlight w:val="white"/>
              </w:rPr>
            </w:pP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000000"/>
              <w:right w:val="single" w:sz="8" w:space="0" w:color="C0504D"/>
            </w:tcBorders>
            <w:tcMar>
              <w:top w:w="100" w:type="dxa"/>
              <w:left w:w="100" w:type="dxa"/>
              <w:bottom w:w="100" w:type="dxa"/>
              <w:right w:w="100" w:type="dxa"/>
            </w:tcMar>
          </w:tcPr>
          <w:p w14:paraId="3023D982" w14:textId="0EF6B761" w:rsidR="00550FA6" w:rsidRDefault="00746BA7" w:rsidP="00550FA6">
            <w:pPr>
              <w:spacing w:after="0" w:line="288" w:lineRule="auto"/>
              <w:ind w:left="-120" w:firstLine="0"/>
            </w:pPr>
            <w:r>
              <w:rPr>
                <w:color w:val="000000"/>
                <w:sz w:val="24"/>
                <w:szCs w:val="24"/>
                <w:highlight w:val="white"/>
              </w:rPr>
              <w:t xml:space="preserve"> </w:t>
            </w:r>
            <w:r w:rsidR="00550FA6">
              <w:t>Breakout rooms and meet with me.</w:t>
            </w:r>
          </w:p>
          <w:p w14:paraId="6C77D67B" w14:textId="688AF09A" w:rsidR="00746BA7" w:rsidRDefault="00746BA7" w:rsidP="00746BA7">
            <w:pPr>
              <w:spacing w:after="0" w:line="288" w:lineRule="auto"/>
              <w:ind w:left="-120" w:firstLine="0"/>
              <w:rPr>
                <w:color w:val="943634" w:themeColor="accent2" w:themeShade="BF"/>
                <w:sz w:val="24"/>
                <w:szCs w:val="24"/>
              </w:rPr>
            </w:pPr>
          </w:p>
          <w:p w14:paraId="469A4381" w14:textId="3942C37D" w:rsidR="00A72447" w:rsidRDefault="00A72447" w:rsidP="00A72447">
            <w:pPr>
              <w:spacing w:after="0" w:line="288" w:lineRule="auto"/>
              <w:ind w:left="-120" w:firstLine="0"/>
            </w:pPr>
            <w:r>
              <w:t>You should be working on your essays by now. Help each other with papers, resources and formatting.</w:t>
            </w:r>
            <w:r w:rsidR="00374A6F">
              <w:t xml:space="preserve"> For those doing extra credit presentations, you should be finishing them up to present.</w:t>
            </w:r>
          </w:p>
          <w:p w14:paraId="4C6C0D7E" w14:textId="77777777" w:rsidR="00746BA7" w:rsidRDefault="00746BA7" w:rsidP="00013D3E">
            <w:pPr>
              <w:spacing w:after="0" w:line="288" w:lineRule="auto"/>
              <w:ind w:firstLine="0"/>
            </w:pPr>
          </w:p>
        </w:tc>
      </w:tr>
      <w:tr w:rsidR="00746BA7" w14:paraId="11AED6E7" w14:textId="77777777" w:rsidTr="002A69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29" w:type="dxa"/>
            <w:tcBorders>
              <w:left w:val="single" w:sz="8" w:space="0" w:color="C0504D"/>
              <w:bottom w:val="single" w:sz="8" w:space="0" w:color="C0504D"/>
              <w:right w:val="single" w:sz="8" w:space="0" w:color="000000"/>
            </w:tcBorders>
            <w:tcMar>
              <w:top w:w="100" w:type="dxa"/>
              <w:left w:w="100" w:type="dxa"/>
              <w:bottom w:w="100" w:type="dxa"/>
              <w:right w:w="100" w:type="dxa"/>
            </w:tcMar>
          </w:tcPr>
          <w:p w14:paraId="148D2F14" w14:textId="53FF38EC" w:rsidR="00746BA7" w:rsidRDefault="00746BA7" w:rsidP="00746BA7">
            <w:pPr>
              <w:spacing w:after="0" w:line="288" w:lineRule="auto"/>
              <w:ind w:left="-120" w:firstLine="0"/>
            </w:pPr>
            <w:r>
              <w:t>Week Eleven</w:t>
            </w:r>
          </w:p>
          <w:p w14:paraId="45AF9531" w14:textId="22132C4D" w:rsidR="00746BA7" w:rsidRDefault="00746BA7" w:rsidP="00746BA7">
            <w:pPr>
              <w:spacing w:after="0" w:line="288" w:lineRule="auto"/>
              <w:ind w:left="-120" w:firstLine="0"/>
            </w:pPr>
            <w:r>
              <w:t>19</w:t>
            </w:r>
            <w:r w:rsidRPr="001A46E0">
              <w:rPr>
                <w:vertAlign w:val="superscript"/>
              </w:rPr>
              <w:t>th</w:t>
            </w:r>
            <w:r>
              <w:t xml:space="preserve"> – 21</w:t>
            </w:r>
            <w:r w:rsidRPr="001A46E0">
              <w:rPr>
                <w:vertAlign w:val="superscript"/>
              </w:rPr>
              <w:t>st</w:t>
            </w:r>
          </w:p>
          <w:p w14:paraId="3462B55C" w14:textId="77777777" w:rsidR="00746BA7" w:rsidRDefault="00746BA7" w:rsidP="00746BA7">
            <w:pPr>
              <w:spacing w:after="0" w:line="288" w:lineRule="auto"/>
              <w:ind w:left="-120" w:firstLine="0"/>
              <w:rPr>
                <w:color w:val="980000"/>
              </w:rPr>
            </w:pP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C0504D"/>
              <w:right w:val="single" w:sz="8" w:space="0" w:color="000000"/>
            </w:tcBorders>
            <w:tcMar>
              <w:top w:w="100" w:type="dxa"/>
              <w:left w:w="100" w:type="dxa"/>
              <w:bottom w:w="100" w:type="dxa"/>
              <w:right w:w="100" w:type="dxa"/>
            </w:tcMar>
          </w:tcPr>
          <w:p w14:paraId="60FE4815" w14:textId="473D1925" w:rsidR="00746BA7" w:rsidRDefault="00746BA7" w:rsidP="00746BA7">
            <w:pPr>
              <w:spacing w:after="0" w:line="288" w:lineRule="auto"/>
              <w:ind w:left="-120" w:firstLine="0"/>
            </w:pPr>
            <w:r>
              <w:rPr>
                <w:color w:val="FFC000"/>
                <w:sz w:val="24"/>
                <w:szCs w:val="24"/>
                <w:highlight w:val="white"/>
              </w:rPr>
              <w:t xml:space="preserve"> </w:t>
            </w:r>
          </w:p>
          <w:p w14:paraId="5E3E50E4" w14:textId="77777777" w:rsidR="00746BA7" w:rsidRDefault="00374A6F" w:rsidP="00746BA7">
            <w:pPr>
              <w:spacing w:after="0" w:line="288" w:lineRule="auto"/>
              <w:ind w:left="-120" w:firstLine="0"/>
              <w:rPr>
                <w:color w:val="980000"/>
              </w:rPr>
            </w:pPr>
            <w:r>
              <w:rPr>
                <w:color w:val="980000"/>
              </w:rPr>
              <w:t>Extra Credit Presentations</w:t>
            </w:r>
          </w:p>
          <w:p w14:paraId="49D459B2" w14:textId="11D861B1" w:rsidR="00374A6F" w:rsidRDefault="00374A6F" w:rsidP="00746BA7">
            <w:pPr>
              <w:spacing w:after="0" w:line="288" w:lineRule="auto"/>
              <w:ind w:left="-120" w:firstLine="0"/>
              <w:rPr>
                <w:color w:val="FFC000"/>
                <w:sz w:val="24"/>
                <w:szCs w:val="24"/>
                <w:highlight w:val="white"/>
              </w:rPr>
            </w:pPr>
            <w:r>
              <w:rPr>
                <w:color w:val="980000"/>
              </w:rPr>
              <w:t>Final Exams will open this day</w:t>
            </w:r>
          </w:p>
        </w:tc>
        <w:tc>
          <w:tcPr>
            <w:cnfStyle w:val="000010000000" w:firstRow="0" w:lastRow="0" w:firstColumn="0" w:lastColumn="0" w:oddVBand="1" w:evenVBand="0" w:oddHBand="0" w:evenHBand="0" w:firstRowFirstColumn="0" w:firstRowLastColumn="0" w:lastRowFirstColumn="0" w:lastRowLastColumn="0"/>
            <w:tcW w:w="3115" w:type="dxa"/>
            <w:tcBorders>
              <w:bottom w:val="single" w:sz="8" w:space="0" w:color="C0504D"/>
              <w:right w:val="single" w:sz="8" w:space="0" w:color="000000"/>
            </w:tcBorders>
            <w:tcMar>
              <w:top w:w="100" w:type="dxa"/>
              <w:left w:w="100" w:type="dxa"/>
              <w:bottom w:w="100" w:type="dxa"/>
              <w:right w:w="100" w:type="dxa"/>
            </w:tcMar>
          </w:tcPr>
          <w:p w14:paraId="076A6EC0" w14:textId="77777777" w:rsidR="00374A6F" w:rsidRDefault="00374A6F" w:rsidP="00374A6F">
            <w:pPr>
              <w:spacing w:after="0" w:line="240" w:lineRule="auto"/>
              <w:ind w:firstLine="0"/>
              <w:rPr>
                <w:color w:val="980000"/>
              </w:rPr>
            </w:pPr>
            <w:r>
              <w:rPr>
                <w:color w:val="980000"/>
              </w:rPr>
              <w:t>Extra Credit Presentations</w:t>
            </w:r>
          </w:p>
          <w:p w14:paraId="192770F4" w14:textId="77777777" w:rsidR="00374A6F" w:rsidRDefault="00374A6F" w:rsidP="00374A6F">
            <w:pPr>
              <w:spacing w:after="0" w:line="240" w:lineRule="auto"/>
              <w:ind w:firstLine="0"/>
            </w:pPr>
            <w:r>
              <w:t xml:space="preserve">CAP Papers Due </w:t>
            </w:r>
          </w:p>
          <w:p w14:paraId="1924F2C5" w14:textId="77777777" w:rsidR="00374A6F" w:rsidRDefault="00374A6F" w:rsidP="00374A6F">
            <w:pPr>
              <w:spacing w:after="0" w:line="240" w:lineRule="auto"/>
              <w:ind w:firstLine="0"/>
            </w:pPr>
            <w:r>
              <w:t>Checklist Due</w:t>
            </w:r>
          </w:p>
          <w:p w14:paraId="78D80117" w14:textId="684F97CF" w:rsidR="00746BA7" w:rsidRPr="003B635F" w:rsidRDefault="00374A6F" w:rsidP="00374A6F">
            <w:pPr>
              <w:spacing w:after="0" w:line="288" w:lineRule="auto"/>
              <w:ind w:left="-120" w:firstLine="0"/>
            </w:pPr>
            <w:r>
              <w:rPr>
                <w:rFonts w:ascii="Times New Roman" w:eastAsia="Times New Roman" w:hAnsi="Times New Roman" w:cs="Times New Roman"/>
                <w:color w:val="980000"/>
                <w:sz w:val="24"/>
                <w:szCs w:val="24"/>
              </w:rPr>
              <w:t>All powerups must be redeemed by this class</w:t>
            </w:r>
            <w:r w:rsidR="00013D3E">
              <w:rPr>
                <w:rFonts w:ascii="Times New Roman" w:eastAsia="Times New Roman" w:hAnsi="Times New Roman" w:cs="Times New Roman"/>
                <w:color w:val="980000"/>
                <w:sz w:val="24"/>
                <w:szCs w:val="24"/>
              </w:rPr>
              <w:t>.</w:t>
            </w:r>
          </w:p>
        </w:tc>
      </w:tr>
    </w:tbl>
    <w:p w14:paraId="491FFABC" w14:textId="77777777" w:rsidR="00EB2081" w:rsidRDefault="00EB2081" w:rsidP="00EB2081">
      <w:pPr>
        <w:ind w:firstLine="0"/>
      </w:pPr>
    </w:p>
    <w:tbl>
      <w:tblPr>
        <w:tblStyle w:val="3"/>
        <w:tblW w:w="9615"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375"/>
        <w:gridCol w:w="3120"/>
        <w:gridCol w:w="3120"/>
      </w:tblGrid>
      <w:tr w:rsidR="002A69CF" w14:paraId="042452A3" w14:textId="77777777" w:rsidTr="002A69CF">
        <w:tc>
          <w:tcPr>
            <w:tcW w:w="3375" w:type="dxa"/>
            <w:shd w:val="clear" w:color="auto" w:fill="auto"/>
            <w:tcMar>
              <w:top w:w="100" w:type="dxa"/>
              <w:left w:w="100" w:type="dxa"/>
              <w:bottom w:w="100" w:type="dxa"/>
              <w:right w:w="100" w:type="dxa"/>
            </w:tcMar>
          </w:tcPr>
          <w:p w14:paraId="7A7FB2AC" w14:textId="77777777" w:rsidR="002A69CF" w:rsidRPr="002A69CF" w:rsidRDefault="002A69CF" w:rsidP="002A69CF">
            <w:pPr>
              <w:pStyle w:val="Heading4"/>
            </w:pPr>
            <w:r w:rsidRPr="002A69CF">
              <w:lastRenderedPageBreak/>
              <w:t>Week</w:t>
            </w:r>
          </w:p>
          <w:p w14:paraId="42607D5F" w14:textId="77777777" w:rsidR="002A69CF" w:rsidRDefault="002A69CF" w:rsidP="002A69CF">
            <w:pPr>
              <w:pStyle w:val="Heading4"/>
            </w:pPr>
          </w:p>
        </w:tc>
        <w:tc>
          <w:tcPr>
            <w:tcW w:w="3120" w:type="dxa"/>
            <w:shd w:val="clear" w:color="auto" w:fill="auto"/>
            <w:tcMar>
              <w:top w:w="100" w:type="dxa"/>
              <w:left w:w="100" w:type="dxa"/>
              <w:bottom w:w="100" w:type="dxa"/>
              <w:right w:w="100" w:type="dxa"/>
            </w:tcMar>
          </w:tcPr>
          <w:p w14:paraId="0AB68367" w14:textId="0FF6745D" w:rsidR="002A69CF" w:rsidRDefault="002A69CF" w:rsidP="002A69CF">
            <w:pPr>
              <w:pStyle w:val="Heading4"/>
            </w:pPr>
            <w:r w:rsidRPr="002A69CF">
              <w:t>Day 1</w:t>
            </w:r>
          </w:p>
        </w:tc>
        <w:tc>
          <w:tcPr>
            <w:tcW w:w="3120" w:type="dxa"/>
            <w:shd w:val="clear" w:color="auto" w:fill="auto"/>
            <w:tcMar>
              <w:top w:w="100" w:type="dxa"/>
              <w:left w:w="100" w:type="dxa"/>
              <w:bottom w:w="100" w:type="dxa"/>
              <w:right w:w="100" w:type="dxa"/>
            </w:tcMar>
          </w:tcPr>
          <w:p w14:paraId="16DBAA63" w14:textId="7CDABB45" w:rsidR="002A69CF" w:rsidRDefault="002A69CF" w:rsidP="002A69CF">
            <w:pPr>
              <w:pStyle w:val="Heading4"/>
              <w:rPr>
                <w:color w:val="980000"/>
              </w:rPr>
            </w:pPr>
            <w:r w:rsidRPr="002A69CF">
              <w:t>Day 2</w:t>
            </w:r>
          </w:p>
        </w:tc>
      </w:tr>
      <w:tr w:rsidR="00013D3E" w14:paraId="3C79A9C4" w14:textId="77777777" w:rsidTr="002A69CF">
        <w:tc>
          <w:tcPr>
            <w:tcW w:w="3375" w:type="dxa"/>
            <w:shd w:val="clear" w:color="auto" w:fill="auto"/>
            <w:tcMar>
              <w:top w:w="100" w:type="dxa"/>
              <w:left w:w="100" w:type="dxa"/>
              <w:bottom w:w="100" w:type="dxa"/>
              <w:right w:w="100" w:type="dxa"/>
            </w:tcMar>
          </w:tcPr>
          <w:p w14:paraId="24FA804F" w14:textId="77777777" w:rsidR="00013D3E" w:rsidRDefault="00013D3E" w:rsidP="00013D3E">
            <w:pPr>
              <w:pBdr>
                <w:top w:val="nil"/>
                <w:left w:val="nil"/>
                <w:bottom w:val="nil"/>
                <w:right w:val="nil"/>
                <w:between w:val="nil"/>
              </w:pBdr>
              <w:spacing w:after="0" w:line="240" w:lineRule="auto"/>
              <w:ind w:firstLine="0"/>
            </w:pPr>
          </w:p>
          <w:p w14:paraId="6FC262E1" w14:textId="77777777" w:rsidR="00013D3E" w:rsidRDefault="00013D3E" w:rsidP="00013D3E">
            <w:pPr>
              <w:pBdr>
                <w:top w:val="nil"/>
                <w:left w:val="nil"/>
                <w:bottom w:val="nil"/>
                <w:right w:val="nil"/>
                <w:between w:val="nil"/>
              </w:pBdr>
              <w:spacing w:after="0" w:line="240" w:lineRule="auto"/>
              <w:ind w:firstLine="0"/>
            </w:pPr>
            <w:r>
              <w:t>Week Twelve</w:t>
            </w:r>
          </w:p>
          <w:p w14:paraId="592B5D1A" w14:textId="19E6BE2F" w:rsidR="00013D3E" w:rsidRDefault="00013D3E" w:rsidP="00013D3E">
            <w:pPr>
              <w:pBdr>
                <w:top w:val="nil"/>
                <w:left w:val="nil"/>
                <w:bottom w:val="nil"/>
                <w:right w:val="nil"/>
                <w:between w:val="nil"/>
              </w:pBdr>
              <w:spacing w:after="0" w:line="240" w:lineRule="auto"/>
              <w:ind w:firstLine="0"/>
            </w:pPr>
            <w:r>
              <w:t>26</w:t>
            </w:r>
            <w:r w:rsidRPr="001A46E0">
              <w:rPr>
                <w:vertAlign w:val="superscript"/>
              </w:rPr>
              <w:t>th</w:t>
            </w:r>
            <w:r>
              <w:t xml:space="preserve"> – 28</w:t>
            </w:r>
            <w:r w:rsidRPr="001A46E0">
              <w:rPr>
                <w:vertAlign w:val="superscript"/>
              </w:rPr>
              <w:t>th</w:t>
            </w:r>
            <w:r>
              <w:t xml:space="preserve"> </w:t>
            </w:r>
          </w:p>
          <w:p w14:paraId="7920F2F3" w14:textId="77777777" w:rsidR="00013D3E" w:rsidRDefault="00013D3E" w:rsidP="00013D3E">
            <w:pPr>
              <w:widowControl/>
              <w:spacing w:after="240" w:line="240" w:lineRule="auto"/>
              <w:ind w:firstLine="0"/>
            </w:pPr>
          </w:p>
          <w:p w14:paraId="13CD0DD0" w14:textId="48B23ED3" w:rsidR="00013D3E" w:rsidRDefault="00013D3E" w:rsidP="00013D3E">
            <w:pPr>
              <w:spacing w:after="0" w:line="288" w:lineRule="auto"/>
              <w:ind w:left="-120" w:firstLine="0"/>
            </w:pPr>
          </w:p>
        </w:tc>
        <w:tc>
          <w:tcPr>
            <w:tcW w:w="3120" w:type="dxa"/>
            <w:shd w:val="clear" w:color="auto" w:fill="auto"/>
            <w:tcMar>
              <w:top w:w="100" w:type="dxa"/>
              <w:left w:w="100" w:type="dxa"/>
              <w:bottom w:w="100" w:type="dxa"/>
              <w:right w:w="100" w:type="dxa"/>
            </w:tcMar>
          </w:tcPr>
          <w:p w14:paraId="27C70891" w14:textId="6C7E27E2" w:rsidR="00013D3E" w:rsidRDefault="00013D3E" w:rsidP="00013D3E">
            <w:pPr>
              <w:spacing w:after="0" w:line="288" w:lineRule="auto"/>
              <w:ind w:left="-120" w:firstLine="0"/>
              <w:rPr>
                <w:color w:val="FFC000"/>
              </w:rPr>
            </w:pPr>
            <w:r>
              <w:rPr>
                <w:color w:val="980000"/>
              </w:rPr>
              <w:t>Final Exam Due</w:t>
            </w:r>
          </w:p>
        </w:tc>
        <w:tc>
          <w:tcPr>
            <w:tcW w:w="3120" w:type="dxa"/>
            <w:shd w:val="clear" w:color="auto" w:fill="auto"/>
            <w:tcMar>
              <w:top w:w="100" w:type="dxa"/>
              <w:left w:w="100" w:type="dxa"/>
              <w:bottom w:w="100" w:type="dxa"/>
              <w:right w:w="100" w:type="dxa"/>
            </w:tcMar>
          </w:tcPr>
          <w:p w14:paraId="19A07A1F" w14:textId="22B72D3F" w:rsidR="00013D3E" w:rsidRDefault="00013D3E" w:rsidP="00013D3E">
            <w:pPr>
              <w:spacing w:after="0" w:line="288" w:lineRule="auto"/>
              <w:ind w:left="-120" w:firstLine="0"/>
              <w:rPr>
                <w:color w:val="980000"/>
              </w:rPr>
            </w:pPr>
            <w:r>
              <w:rPr>
                <w:color w:val="980000"/>
              </w:rPr>
              <w:t>Feel free to use this day to meet with me in office hours or via email for assistance on using your extra credit.</w:t>
            </w:r>
          </w:p>
        </w:tc>
      </w:tr>
    </w:tbl>
    <w:p w14:paraId="632D6AD1" w14:textId="77777777" w:rsidR="002A6202" w:rsidRDefault="002A6202" w:rsidP="001F5948">
      <w:pPr>
        <w:ind w:firstLine="0"/>
      </w:pPr>
    </w:p>
    <w:tbl>
      <w:tblPr>
        <w:tblStyle w:val="2"/>
        <w:tblW w:w="6514" w:type="dxa"/>
        <w:tblInd w:w="-370" w:type="dxa"/>
        <w:tblLayout w:type="fixed"/>
        <w:tblLook w:val="0020" w:firstRow="1" w:lastRow="0" w:firstColumn="0" w:lastColumn="0" w:noHBand="0" w:noVBand="0"/>
      </w:tblPr>
      <w:tblGrid>
        <w:gridCol w:w="3399"/>
        <w:gridCol w:w="3115"/>
      </w:tblGrid>
      <w:tr w:rsidR="002A6202" w14:paraId="4249D3AE" w14:textId="77777777" w:rsidTr="00C51C1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9" w:type="dxa"/>
            <w:tcBorders>
              <w:top w:val="single" w:sz="8" w:space="0" w:color="C0504D"/>
              <w:left w:val="single" w:sz="8" w:space="0" w:color="C0504D"/>
              <w:bottom w:val="single" w:sz="8" w:space="0" w:color="000000"/>
              <w:right w:val="single" w:sz="8" w:space="0" w:color="000000"/>
            </w:tcBorders>
            <w:tcMar>
              <w:top w:w="100" w:type="dxa"/>
              <w:left w:w="100" w:type="dxa"/>
              <w:bottom w:w="100" w:type="dxa"/>
              <w:right w:w="100" w:type="dxa"/>
            </w:tcMar>
          </w:tcPr>
          <w:p w14:paraId="0A66F16E" w14:textId="396C24E7" w:rsidR="002A6202" w:rsidRPr="002A6202" w:rsidRDefault="002A6202" w:rsidP="002A6202">
            <w:pPr>
              <w:pStyle w:val="Heading4"/>
              <w:outlineLvl w:val="3"/>
            </w:pPr>
            <w:r w:rsidRPr="002A6202">
              <w:t>Important Dates:</w:t>
            </w:r>
          </w:p>
        </w:tc>
        <w:tc>
          <w:tcPr>
            <w:cnfStyle w:val="000001000000" w:firstRow="0" w:lastRow="0" w:firstColumn="0" w:lastColumn="0" w:oddVBand="0" w:evenVBand="1" w:oddHBand="0" w:evenHBand="0" w:firstRowFirstColumn="0" w:firstRowLastColumn="0" w:lastRowFirstColumn="0" w:lastRowLastColumn="0"/>
            <w:tcW w:w="3115" w:type="dxa"/>
            <w:tcBorders>
              <w:top w:val="single" w:sz="8" w:space="0" w:color="C0504D"/>
              <w:bottom w:val="single" w:sz="8" w:space="0" w:color="000000"/>
              <w:right w:val="single" w:sz="8" w:space="0" w:color="000000"/>
            </w:tcBorders>
            <w:tcMar>
              <w:top w:w="100" w:type="dxa"/>
              <w:left w:w="100" w:type="dxa"/>
              <w:bottom w:w="100" w:type="dxa"/>
              <w:right w:w="100" w:type="dxa"/>
            </w:tcMar>
          </w:tcPr>
          <w:p w14:paraId="2A48B4B9" w14:textId="77777777" w:rsidR="002A6202" w:rsidRDefault="002A6202">
            <w:pPr>
              <w:ind w:left="-120" w:firstLine="0"/>
            </w:pPr>
          </w:p>
        </w:tc>
      </w:tr>
      <w:tr w:rsidR="00967A83" w14:paraId="233D01BD" w14:textId="77777777" w:rsidTr="00C51C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270DCCB7" w14:textId="77777777" w:rsidR="00967A83" w:rsidRDefault="00967A83" w:rsidP="00967A83">
            <w:pPr>
              <w:pStyle w:val="paragraph"/>
              <w:textAlignment w:val="baseline"/>
              <w:divId w:val="2026327157"/>
            </w:pPr>
            <w:bookmarkStart w:id="16" w:name="_dvl70qdag1xi" w:colFirst="0" w:colLast="0"/>
            <w:bookmarkStart w:id="17" w:name="_seq4uyfgcy6a" w:colFirst="0" w:colLast="0"/>
            <w:bookmarkEnd w:id="16"/>
            <w:bookmarkEnd w:id="17"/>
            <w:r>
              <w:rPr>
                <w:rStyle w:val="normaltextrun"/>
                <w:rFonts w:ascii="Calibri" w:hAnsi="Calibri" w:cs="Calibri"/>
                <w:sz w:val="22"/>
                <w:szCs w:val="22"/>
              </w:rPr>
              <w:t>Withdraw Deadline:</w:t>
            </w:r>
            <w:r>
              <w:rPr>
                <w:rStyle w:val="eop"/>
                <w:rFonts w:ascii="Calibri" w:hAnsi="Calibri" w:cs="Calibri"/>
                <w:sz w:val="22"/>
                <w:szCs w:val="22"/>
              </w:rPr>
              <w:t> </w:t>
            </w:r>
          </w:p>
          <w:p w14:paraId="57734998" w14:textId="77777777" w:rsidR="00967A83" w:rsidRDefault="00967A83" w:rsidP="00967A83">
            <w:pPr>
              <w:pStyle w:val="paragraph"/>
              <w:ind w:left="-120"/>
              <w:textAlignment w:val="baseline"/>
              <w:divId w:val="895240705"/>
            </w:pPr>
            <w:r>
              <w:rPr>
                <w:rStyle w:val="eop"/>
                <w:rFonts w:ascii="Calibri" w:hAnsi="Calibri" w:cs="Calibri"/>
                <w:sz w:val="22"/>
                <w:szCs w:val="22"/>
              </w:rPr>
              <w:t> </w:t>
            </w:r>
          </w:p>
          <w:p w14:paraId="7CDB2023" w14:textId="77777777" w:rsidR="00967A83" w:rsidRDefault="00967A83" w:rsidP="00967A83">
            <w:pPr>
              <w:pStyle w:val="paragraph"/>
              <w:ind w:left="-120"/>
              <w:textAlignment w:val="baseline"/>
              <w:divId w:val="798183331"/>
            </w:pPr>
            <w:r>
              <w:rPr>
                <w:rStyle w:val="normaltextrun"/>
                <w:rFonts w:ascii="Calibri" w:hAnsi="Calibri" w:cs="Calibri"/>
                <w:sz w:val="22"/>
                <w:szCs w:val="22"/>
                <w:shd w:val="clear" w:color="auto" w:fill="FFFFFF"/>
              </w:rPr>
              <w:t>Withdraw to receive a “W”</w:t>
            </w:r>
            <w:r>
              <w:rPr>
                <w:rStyle w:val="normaltextrun"/>
                <w:rFonts w:ascii="Calibri" w:hAnsi="Calibri" w:cs="Calibri"/>
                <w:sz w:val="22"/>
                <w:szCs w:val="22"/>
              </w:rPr>
              <w:t>:</w:t>
            </w:r>
            <w:r>
              <w:rPr>
                <w:rStyle w:val="normaltextrun"/>
                <w:rFonts w:ascii="Calibri" w:hAnsi="Calibri" w:cs="Calibri"/>
                <w:sz w:val="22"/>
                <w:szCs w:val="22"/>
                <w:shd w:val="clear" w:color="auto" w:fill="FFFFFF"/>
              </w:rPr>
              <w:t> </w:t>
            </w:r>
            <w:r>
              <w:rPr>
                <w:rStyle w:val="eop"/>
                <w:rFonts w:ascii="Calibri" w:hAnsi="Calibri" w:cs="Calibri"/>
                <w:sz w:val="22"/>
                <w:szCs w:val="22"/>
              </w:rPr>
              <w:t> </w:t>
            </w:r>
          </w:p>
          <w:p w14:paraId="74904117" w14:textId="4295C388" w:rsidR="00967A83" w:rsidRPr="004E1C3A" w:rsidRDefault="003E5F13" w:rsidP="003E5F13">
            <w:pPr>
              <w:spacing w:after="0" w:line="288" w:lineRule="auto"/>
              <w:ind w:left="-120" w:firstLine="0"/>
              <w:rPr>
                <w:b/>
                <w:bCs/>
                <w:color w:val="943634" w:themeColor="accent2" w:themeShade="BF"/>
                <w:highlight w:val="white"/>
              </w:rPr>
            </w:pPr>
            <w:r w:rsidRPr="004E1C3A">
              <w:rPr>
                <w:b/>
                <w:bCs/>
                <w:color w:val="943634" w:themeColor="accent2" w:themeShade="BF"/>
              </w:rPr>
              <w:t>July 1</w:t>
            </w:r>
            <w:r w:rsidRPr="004E1C3A">
              <w:rPr>
                <w:b/>
                <w:bCs/>
                <w:color w:val="943634" w:themeColor="accent2" w:themeShade="BF"/>
                <w:vertAlign w:val="superscript"/>
              </w:rPr>
              <w:t>st</w:t>
            </w:r>
            <w:r w:rsidR="004E1C3A" w:rsidRPr="004E1C3A">
              <w:rPr>
                <w:b/>
                <w:bCs/>
                <w:color w:val="943634" w:themeColor="accent2" w:themeShade="BF"/>
              </w:rPr>
              <w:t xml:space="preserve"> 2022</w:t>
            </w: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2BF2F8BC" w14:textId="0120EB24" w:rsidR="00967A83" w:rsidRDefault="00967A83" w:rsidP="00967A83">
            <w:pPr>
              <w:spacing w:before="280" w:after="0" w:line="288" w:lineRule="auto"/>
              <w:ind w:left="-120" w:firstLine="0"/>
              <w:rPr>
                <w:color w:val="980000"/>
                <w:highlight w:val="white"/>
              </w:rPr>
            </w:pPr>
          </w:p>
        </w:tc>
      </w:tr>
      <w:tr w:rsidR="00967A83" w14:paraId="33CD2029" w14:textId="77777777" w:rsidTr="00C51C1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9" w:type="dxa"/>
            <w:tcBorders>
              <w:left w:val="single" w:sz="8" w:space="0" w:color="C0504D"/>
              <w:bottom w:val="single" w:sz="8" w:space="0" w:color="000000"/>
              <w:right w:val="single" w:sz="8" w:space="0" w:color="000000"/>
            </w:tcBorders>
            <w:tcMar>
              <w:top w:w="100" w:type="dxa"/>
              <w:left w:w="100" w:type="dxa"/>
              <w:bottom w:w="100" w:type="dxa"/>
              <w:right w:w="100" w:type="dxa"/>
            </w:tcMar>
          </w:tcPr>
          <w:p w14:paraId="3476CB15" w14:textId="77777777" w:rsidR="00967A83" w:rsidRDefault="00967A83" w:rsidP="00967A83">
            <w:pPr>
              <w:pStyle w:val="paragraph"/>
              <w:ind w:left="-120"/>
              <w:textAlignment w:val="baseline"/>
              <w:divId w:val="1392461981"/>
            </w:pPr>
            <w:bookmarkStart w:id="18" w:name="_bv8takfp6yb" w:colFirst="0" w:colLast="0"/>
            <w:bookmarkStart w:id="19" w:name="_3rorjt4y015t" w:colFirst="0" w:colLast="0"/>
            <w:bookmarkEnd w:id="18"/>
            <w:bookmarkEnd w:id="19"/>
            <w:r>
              <w:rPr>
                <w:rStyle w:val="normaltextrun"/>
                <w:rFonts w:ascii="Calibri" w:hAnsi="Calibri" w:cs="Calibri"/>
                <w:sz w:val="22"/>
                <w:szCs w:val="22"/>
              </w:rPr>
              <w:t xml:space="preserve">  </w:t>
            </w:r>
            <w:r>
              <w:rPr>
                <w:rStyle w:val="normaltextrun"/>
                <w:rFonts w:ascii="Calibri" w:hAnsi="Calibri" w:cs="Calibri"/>
                <w:sz w:val="22"/>
                <w:szCs w:val="22"/>
                <w:shd w:val="clear" w:color="auto" w:fill="FFFFFF"/>
              </w:rPr>
              <w:t>Final Exams</w:t>
            </w:r>
            <w:r>
              <w:rPr>
                <w:rStyle w:val="eop"/>
                <w:rFonts w:ascii="Calibri" w:hAnsi="Calibri" w:cs="Calibri"/>
                <w:sz w:val="22"/>
                <w:szCs w:val="22"/>
              </w:rPr>
              <w:t> </w:t>
            </w:r>
          </w:p>
          <w:p w14:paraId="4A20E52A" w14:textId="5620A28A" w:rsidR="00967A83" w:rsidRPr="00027D8A" w:rsidRDefault="003E5F13" w:rsidP="00967A83">
            <w:pPr>
              <w:ind w:firstLine="0"/>
              <w:jc w:val="both"/>
            </w:pPr>
            <w:r>
              <w:rPr>
                <w:rStyle w:val="normaltextrun"/>
                <w:b/>
                <w:bCs/>
                <w:color w:val="800000"/>
              </w:rPr>
              <w:t>July</w:t>
            </w:r>
            <w:r w:rsidR="00967A83">
              <w:rPr>
                <w:rStyle w:val="normaltextrun"/>
                <w:b/>
                <w:bCs/>
                <w:color w:val="800000"/>
              </w:rPr>
              <w:t xml:space="preserve"> 19</w:t>
            </w:r>
            <w:r w:rsidR="00967A83">
              <w:rPr>
                <w:rStyle w:val="normaltextrun"/>
                <w:b/>
                <w:bCs/>
                <w:color w:val="800000"/>
                <w:sz w:val="17"/>
                <w:szCs w:val="17"/>
                <w:vertAlign w:val="superscript"/>
              </w:rPr>
              <w:t>th</w:t>
            </w:r>
            <w:r w:rsidR="00967A83">
              <w:rPr>
                <w:rStyle w:val="normaltextrun"/>
                <w:b/>
                <w:bCs/>
                <w:color w:val="800000"/>
              </w:rPr>
              <w:t xml:space="preserve"> –26</w:t>
            </w:r>
            <w:r w:rsidR="00967A83">
              <w:rPr>
                <w:rStyle w:val="normaltextrun"/>
                <w:b/>
                <w:bCs/>
                <w:color w:val="800000"/>
                <w:sz w:val="17"/>
                <w:szCs w:val="17"/>
                <w:vertAlign w:val="superscript"/>
              </w:rPr>
              <w:t>th</w:t>
            </w:r>
            <w:r w:rsidR="00967A83">
              <w:rPr>
                <w:rStyle w:val="normaltextrun"/>
                <w:b/>
                <w:bCs/>
                <w:color w:val="800000"/>
              </w:rPr>
              <w:t xml:space="preserve"> 2022</w:t>
            </w:r>
            <w:r w:rsidR="00967A83">
              <w:rPr>
                <w:rStyle w:val="eop"/>
                <w:color w:val="800000"/>
              </w:rPr>
              <w:t> </w:t>
            </w:r>
          </w:p>
        </w:tc>
        <w:tc>
          <w:tcPr>
            <w:cnfStyle w:val="000001000000" w:firstRow="0" w:lastRow="0" w:firstColumn="0" w:lastColumn="0" w:oddVBand="0" w:evenVBand="1" w:oddHBand="0" w:evenHBand="0" w:firstRowFirstColumn="0" w:firstRowLastColumn="0" w:lastRowFirstColumn="0" w:lastRowLastColumn="0"/>
            <w:tcW w:w="3115" w:type="dxa"/>
            <w:tcBorders>
              <w:bottom w:val="single" w:sz="8" w:space="0" w:color="000000"/>
              <w:right w:val="single" w:sz="8" w:space="0" w:color="000000"/>
            </w:tcBorders>
            <w:tcMar>
              <w:top w:w="100" w:type="dxa"/>
              <w:left w:w="100" w:type="dxa"/>
              <w:bottom w:w="100" w:type="dxa"/>
              <w:right w:w="100" w:type="dxa"/>
            </w:tcMar>
          </w:tcPr>
          <w:p w14:paraId="7DEE2584" w14:textId="77777777" w:rsidR="00967A83" w:rsidRDefault="00967A83" w:rsidP="00967A83">
            <w:pPr>
              <w:pStyle w:val="paragraph"/>
              <w:ind w:left="-120"/>
              <w:textAlignment w:val="baseline"/>
              <w:divId w:val="2020811031"/>
            </w:pPr>
            <w:r>
              <w:rPr>
                <w:rStyle w:val="normaltextrun"/>
                <w:rFonts w:ascii="Calibri" w:hAnsi="Calibri" w:cs="Calibri"/>
                <w:sz w:val="22"/>
                <w:szCs w:val="22"/>
                <w:shd w:val="clear" w:color="auto" w:fill="FFFFFF"/>
              </w:rPr>
              <w:t> </w:t>
            </w:r>
            <w:r>
              <w:rPr>
                <w:rStyle w:val="normaltextrun"/>
              </w:rPr>
              <w:t>Extra Credit Presentation</w:t>
            </w:r>
            <w:r>
              <w:rPr>
                <w:rStyle w:val="eop"/>
              </w:rPr>
              <w:t> </w:t>
            </w:r>
          </w:p>
          <w:p w14:paraId="20568F88" w14:textId="7640751C" w:rsidR="00967A83" w:rsidRPr="004E1C3A" w:rsidRDefault="003E5F13" w:rsidP="00967A83">
            <w:pPr>
              <w:spacing w:after="0" w:line="288" w:lineRule="auto"/>
              <w:ind w:left="-120" w:firstLine="0"/>
              <w:rPr>
                <w:rFonts w:ascii="Times New Roman" w:eastAsia="Times New Roman" w:hAnsi="Times New Roman" w:cs="Times New Roman"/>
                <w:b/>
                <w:bCs/>
                <w:color w:val="943634" w:themeColor="accent2" w:themeShade="BF"/>
                <w:sz w:val="24"/>
                <w:szCs w:val="24"/>
              </w:rPr>
            </w:pPr>
            <w:r w:rsidRPr="004E1C3A">
              <w:rPr>
                <w:rStyle w:val="normaltextrun"/>
                <w:rFonts w:ascii="Calibri Light" w:hAnsi="Calibri Light" w:cs="Calibri Light"/>
                <w:b/>
                <w:bCs/>
                <w:color w:val="943634" w:themeColor="accent2" w:themeShade="BF"/>
              </w:rPr>
              <w:t>July 19</w:t>
            </w:r>
            <w:r w:rsidRPr="004E1C3A">
              <w:rPr>
                <w:rStyle w:val="normaltextrun"/>
                <w:rFonts w:ascii="Calibri Light" w:hAnsi="Calibri Light" w:cs="Calibri Light"/>
                <w:b/>
                <w:bCs/>
                <w:color w:val="943634" w:themeColor="accent2" w:themeShade="BF"/>
                <w:vertAlign w:val="superscript"/>
              </w:rPr>
              <w:t>th</w:t>
            </w:r>
            <w:r w:rsidRPr="004E1C3A">
              <w:rPr>
                <w:rStyle w:val="normaltextrun"/>
                <w:rFonts w:ascii="Calibri Light" w:hAnsi="Calibri Light" w:cs="Calibri Light"/>
                <w:b/>
                <w:bCs/>
                <w:color w:val="943634" w:themeColor="accent2" w:themeShade="BF"/>
              </w:rPr>
              <w:t xml:space="preserve"> – 21</w:t>
            </w:r>
            <w:r w:rsidRPr="004E1C3A">
              <w:rPr>
                <w:rStyle w:val="normaltextrun"/>
                <w:rFonts w:ascii="Calibri Light" w:hAnsi="Calibri Light" w:cs="Calibri Light"/>
                <w:b/>
                <w:bCs/>
                <w:color w:val="943634" w:themeColor="accent2" w:themeShade="BF"/>
                <w:vertAlign w:val="superscript"/>
              </w:rPr>
              <w:t>st</w:t>
            </w:r>
            <w:r w:rsidRPr="004E1C3A">
              <w:rPr>
                <w:rStyle w:val="normaltextrun"/>
                <w:rFonts w:ascii="Calibri Light" w:hAnsi="Calibri Light" w:cs="Calibri Light"/>
                <w:b/>
                <w:bCs/>
                <w:color w:val="943634" w:themeColor="accent2" w:themeShade="BF"/>
              </w:rPr>
              <w:t xml:space="preserve"> </w:t>
            </w:r>
            <w:r w:rsidR="00967A83" w:rsidRPr="004E1C3A">
              <w:rPr>
                <w:rStyle w:val="eop"/>
                <w:rFonts w:ascii="Calibri Light" w:hAnsi="Calibri Light" w:cs="Calibri Light"/>
                <w:b/>
                <w:bCs/>
                <w:color w:val="943634" w:themeColor="accent2" w:themeShade="BF"/>
              </w:rPr>
              <w:t> </w:t>
            </w:r>
          </w:p>
        </w:tc>
      </w:tr>
    </w:tbl>
    <w:p w14:paraId="5F5790DF" w14:textId="77777777" w:rsidR="001E3346" w:rsidRDefault="001E3346"/>
    <w:p w14:paraId="3D5D9BE5" w14:textId="77777777" w:rsidR="001E3346" w:rsidRDefault="00E95806">
      <w:pPr>
        <w:pStyle w:val="Heading4"/>
      </w:pPr>
      <w:bookmarkStart w:id="20" w:name="_y1hfu7cltsnd" w:colFirst="0" w:colLast="0"/>
      <w:bookmarkEnd w:id="20"/>
      <w:r>
        <w:t xml:space="preserve">Grades: </w:t>
      </w:r>
    </w:p>
    <w:p w14:paraId="048D895D" w14:textId="54C0FC57" w:rsidR="002A6202" w:rsidRDefault="00E95806" w:rsidP="00D36380">
      <w:r>
        <w:t>Based on a point system. All grades will be available on Canvas.</w:t>
      </w:r>
    </w:p>
    <w:tbl>
      <w:tblPr>
        <w:tblStyle w:val="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680"/>
        <w:gridCol w:w="4680"/>
      </w:tblGrid>
      <w:tr w:rsidR="001E3346" w14:paraId="47ED9F5C" w14:textId="77777777" w:rsidTr="002A620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69B43FC2" w14:textId="77777777" w:rsidR="001E3346" w:rsidRDefault="00E95806">
            <w:pPr>
              <w:pStyle w:val="Heading6"/>
              <w:spacing w:after="0" w:line="240" w:lineRule="auto"/>
              <w:ind w:firstLine="0"/>
              <w:outlineLvl w:val="5"/>
            </w:pPr>
            <w:r>
              <w:lastRenderedPageBreak/>
              <w:t>Assignment</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42FEE6EB" w14:textId="77777777" w:rsidR="001E3346" w:rsidRDefault="00E95806">
            <w:pPr>
              <w:pStyle w:val="Heading6"/>
              <w:spacing w:after="0" w:line="240" w:lineRule="auto"/>
              <w:ind w:firstLine="0"/>
              <w:outlineLvl w:val="5"/>
            </w:pPr>
            <w:bookmarkStart w:id="21" w:name="_8qdbkq65okgz" w:colFirst="0" w:colLast="0"/>
            <w:bookmarkEnd w:id="21"/>
            <w:r>
              <w:t>Point Value</w:t>
            </w:r>
          </w:p>
        </w:tc>
      </w:tr>
      <w:tr w:rsidR="001E3346" w14:paraId="25525B27" w14:textId="77777777" w:rsidTr="002A6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1363C99A" w14:textId="77777777" w:rsidR="001E3346" w:rsidRDefault="00E95806">
            <w:pPr>
              <w:spacing w:after="0" w:line="240" w:lineRule="auto"/>
              <w:ind w:firstLine="0"/>
            </w:pPr>
            <w:r>
              <w:t>Peer Review</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7639DFF9" w14:textId="27E26873" w:rsidR="001E3346" w:rsidRDefault="0025143F">
            <w:pPr>
              <w:spacing w:after="0" w:line="240" w:lineRule="auto"/>
              <w:ind w:firstLine="0"/>
            </w:pPr>
            <w:r>
              <w:t>50</w:t>
            </w:r>
            <w:r w:rsidR="00E95806">
              <w:t xml:space="preserve"> (50pts/each)</w:t>
            </w:r>
          </w:p>
        </w:tc>
      </w:tr>
      <w:tr w:rsidR="001E3346" w14:paraId="7A85A411" w14:textId="77777777" w:rsidTr="002A62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637FBF35" w14:textId="77777777" w:rsidR="001E3346" w:rsidRDefault="00E95806">
            <w:pPr>
              <w:spacing w:after="0" w:line="240" w:lineRule="auto"/>
              <w:ind w:firstLine="0"/>
            </w:pPr>
            <w:r>
              <w:t>Draft Papers</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36D73E81" w14:textId="33CDBCB9" w:rsidR="001E3346" w:rsidRDefault="00E95806">
            <w:pPr>
              <w:spacing w:after="0" w:line="240" w:lineRule="auto"/>
              <w:ind w:firstLine="0"/>
            </w:pPr>
            <w:r>
              <w:t>50 (50 pts/each)</w:t>
            </w:r>
          </w:p>
        </w:tc>
      </w:tr>
      <w:tr w:rsidR="001E3346" w14:paraId="3424D62D" w14:textId="77777777" w:rsidTr="002A6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73F40BC5" w14:textId="70DFC9E7" w:rsidR="001E3346" w:rsidRDefault="00E95806">
            <w:pPr>
              <w:spacing w:after="0" w:line="240" w:lineRule="auto"/>
              <w:ind w:firstLine="0"/>
            </w:pPr>
            <w:r>
              <w:t>Essay</w:t>
            </w:r>
            <w:r w:rsidR="003B64F8">
              <w:t xml:space="preserve"> and MLA Formatted Paper</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74747E79" w14:textId="5C2A9C66" w:rsidR="001E3346" w:rsidRDefault="003B64F8">
            <w:pPr>
              <w:spacing w:after="0" w:line="240" w:lineRule="auto"/>
              <w:ind w:firstLine="0"/>
            </w:pPr>
            <w:r>
              <w:t>2</w:t>
            </w:r>
            <w:r w:rsidR="00E95806">
              <w:t>00 (100pts/each)</w:t>
            </w:r>
          </w:p>
        </w:tc>
      </w:tr>
      <w:tr w:rsidR="00C165AD" w14:paraId="1AD341FC" w14:textId="77777777" w:rsidTr="002A62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5114FE8A" w14:textId="067926BE" w:rsidR="00C165AD" w:rsidRDefault="00C165AD">
            <w:pPr>
              <w:spacing w:after="0" w:line="240" w:lineRule="auto"/>
              <w:ind w:firstLine="0"/>
            </w:pPr>
            <w:r>
              <w:t>Group Assessments</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2D75CA01" w14:textId="2688173F" w:rsidR="00C165AD" w:rsidRDefault="003B64F8">
            <w:pPr>
              <w:spacing w:after="0" w:line="240" w:lineRule="auto"/>
              <w:ind w:firstLine="0"/>
            </w:pPr>
            <w:r>
              <w:t>40 (20pts/each)</w:t>
            </w:r>
          </w:p>
        </w:tc>
      </w:tr>
      <w:tr w:rsidR="001E3346" w14:paraId="4CCC05A1" w14:textId="77777777" w:rsidTr="002A6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04395DAF" w14:textId="161444B1" w:rsidR="001E3346" w:rsidRDefault="00E95806">
            <w:pPr>
              <w:spacing w:after="0" w:line="240" w:lineRule="auto"/>
              <w:ind w:firstLine="0"/>
            </w:pPr>
            <w:r>
              <w:t>F</w:t>
            </w:r>
            <w:r w:rsidR="002673F0">
              <w:t>inal Paper</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27CBB42E" w14:textId="1FDF929D" w:rsidR="001E3346" w:rsidRDefault="003B64F8">
            <w:pPr>
              <w:spacing w:after="0" w:line="240" w:lineRule="auto"/>
              <w:ind w:firstLine="0"/>
            </w:pPr>
            <w:r>
              <w:t>2</w:t>
            </w:r>
            <w:r w:rsidR="00E95806">
              <w:t>00</w:t>
            </w:r>
          </w:p>
        </w:tc>
      </w:tr>
      <w:tr w:rsidR="001E3346" w14:paraId="6E4E2215" w14:textId="77777777" w:rsidTr="002A62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4A00BED0" w14:textId="77777777" w:rsidR="001E3346" w:rsidRDefault="00E95806">
            <w:pPr>
              <w:spacing w:after="0" w:line="240" w:lineRule="auto"/>
              <w:ind w:firstLine="0"/>
            </w:pPr>
            <w:r>
              <w:t>Midterm</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19A51CCA" w14:textId="77777777" w:rsidR="001E3346" w:rsidRDefault="00E95806">
            <w:pPr>
              <w:spacing w:after="0" w:line="240" w:lineRule="auto"/>
              <w:ind w:firstLine="0"/>
            </w:pPr>
            <w:r>
              <w:t>150</w:t>
            </w:r>
          </w:p>
        </w:tc>
      </w:tr>
      <w:tr w:rsidR="001E3346" w14:paraId="41CF1C44" w14:textId="77777777" w:rsidTr="002A6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467E8261" w14:textId="77777777" w:rsidR="001E3346" w:rsidRDefault="00E95806">
            <w:pPr>
              <w:spacing w:after="0" w:line="240" w:lineRule="auto"/>
              <w:ind w:firstLine="0"/>
            </w:pPr>
            <w:r>
              <w:t>Final Exam</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7E5C9BBA" w14:textId="77777777" w:rsidR="001E3346" w:rsidRDefault="00E95806">
            <w:pPr>
              <w:spacing w:after="0" w:line="240" w:lineRule="auto"/>
              <w:ind w:firstLine="0"/>
            </w:pPr>
            <w:r>
              <w:t>150</w:t>
            </w:r>
          </w:p>
        </w:tc>
      </w:tr>
      <w:tr w:rsidR="001E3346" w14:paraId="22547363" w14:textId="77777777" w:rsidTr="002A62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417C338C" w14:textId="77777777" w:rsidR="001E3346" w:rsidRDefault="00E95806">
            <w:pPr>
              <w:spacing w:after="0" w:line="240" w:lineRule="auto"/>
              <w:ind w:firstLine="0"/>
            </w:pPr>
            <w:r>
              <w:t>Extra Credit</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54D24957" w14:textId="77777777" w:rsidR="001E3346" w:rsidRDefault="00E95806">
            <w:pPr>
              <w:spacing w:after="0" w:line="240" w:lineRule="auto"/>
              <w:ind w:firstLine="0"/>
            </w:pPr>
            <w:r>
              <w:t>100 (group presentation)</w:t>
            </w:r>
          </w:p>
        </w:tc>
      </w:tr>
      <w:tr w:rsidR="001E3346" w14:paraId="42E8136E" w14:textId="77777777" w:rsidTr="002A6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1CDB5C35" w14:textId="77777777" w:rsidR="001E3346" w:rsidRDefault="00E95806">
            <w:pPr>
              <w:spacing w:after="0" w:line="240" w:lineRule="auto"/>
              <w:ind w:firstLine="0"/>
            </w:pPr>
            <w:r>
              <w:t>Attendance</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266D1C6C" w14:textId="2D9BCD06" w:rsidR="001E3346" w:rsidRDefault="004E1C3A">
            <w:pPr>
              <w:spacing w:after="0" w:line="240" w:lineRule="auto"/>
              <w:ind w:firstLine="0"/>
            </w:pPr>
            <w:r>
              <w:t>48</w:t>
            </w:r>
            <w:r w:rsidR="00E95806">
              <w:t xml:space="preserve"> (</w:t>
            </w:r>
            <w:r w:rsidR="007609E0">
              <w:t>4</w:t>
            </w:r>
            <w:r w:rsidR="00E95806">
              <w:t>pts/week)</w:t>
            </w:r>
          </w:p>
        </w:tc>
      </w:tr>
      <w:tr w:rsidR="001E3346" w14:paraId="67FD71ED" w14:textId="77777777" w:rsidTr="002A62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5C3E45A4" w14:textId="2C74805B" w:rsidR="001E3346" w:rsidRDefault="00E95806">
            <w:pPr>
              <w:spacing w:after="0" w:line="240" w:lineRule="auto"/>
              <w:ind w:firstLine="0"/>
            </w:pPr>
            <w:r>
              <w:t>Discussion Boards</w:t>
            </w:r>
            <w:r w:rsidR="00105BBF">
              <w:t>/ In Class Assignments</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5C0286E2" w14:textId="5EBAB36B" w:rsidR="001E3346" w:rsidRDefault="002D2F83">
            <w:pPr>
              <w:spacing w:after="0" w:line="240" w:lineRule="auto"/>
              <w:ind w:firstLine="0"/>
            </w:pPr>
            <w:r>
              <w:t xml:space="preserve"> </w:t>
            </w:r>
            <w:r w:rsidR="00D82784">
              <w:t xml:space="preserve">70 </w:t>
            </w:r>
            <w:r>
              <w:t>(</w:t>
            </w:r>
            <w:r w:rsidR="00AB11B8">
              <w:t>1</w:t>
            </w:r>
            <w:r>
              <w:t>0 points each)</w:t>
            </w:r>
          </w:p>
        </w:tc>
      </w:tr>
      <w:tr w:rsidR="003B64F8" w14:paraId="13E946E7" w14:textId="77777777" w:rsidTr="002A6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71BB3F77" w14:textId="028CC23E" w:rsidR="003B64F8" w:rsidRDefault="003B64F8">
            <w:pPr>
              <w:spacing w:after="0" w:line="240" w:lineRule="auto"/>
              <w:ind w:firstLine="0"/>
            </w:pPr>
            <w:r>
              <w:t>CAP Video</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377EBB6E" w14:textId="03A413C6" w:rsidR="003B64F8" w:rsidRDefault="003B64F8">
            <w:pPr>
              <w:spacing w:after="0" w:line="240" w:lineRule="auto"/>
              <w:ind w:firstLine="0"/>
            </w:pPr>
            <w:r>
              <w:t>100</w:t>
            </w:r>
          </w:p>
        </w:tc>
      </w:tr>
      <w:tr w:rsidR="001E3346" w14:paraId="3719A1C0" w14:textId="77777777" w:rsidTr="002A62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Mar>
              <w:top w:w="100" w:type="dxa"/>
              <w:left w:w="100" w:type="dxa"/>
              <w:bottom w:w="100" w:type="dxa"/>
              <w:right w:w="100" w:type="dxa"/>
            </w:tcMar>
          </w:tcPr>
          <w:p w14:paraId="01088B89" w14:textId="77777777" w:rsidR="001E3346" w:rsidRDefault="00E95806">
            <w:pPr>
              <w:spacing w:after="0" w:line="240" w:lineRule="auto"/>
              <w:ind w:firstLine="0"/>
            </w:pPr>
            <w:r>
              <w:t>Total Points</w:t>
            </w:r>
          </w:p>
        </w:tc>
        <w:tc>
          <w:tcPr>
            <w:cnfStyle w:val="000001000000" w:firstRow="0" w:lastRow="0" w:firstColumn="0" w:lastColumn="0" w:oddVBand="0" w:evenVBand="1" w:oddHBand="0" w:evenHBand="0" w:firstRowFirstColumn="0" w:firstRowLastColumn="0" w:lastRowFirstColumn="0" w:lastRowLastColumn="0"/>
            <w:tcW w:w="4680" w:type="dxa"/>
            <w:tcMar>
              <w:top w:w="100" w:type="dxa"/>
              <w:left w:w="100" w:type="dxa"/>
              <w:bottom w:w="100" w:type="dxa"/>
              <w:right w:w="100" w:type="dxa"/>
            </w:tcMar>
          </w:tcPr>
          <w:p w14:paraId="3FDDB29A" w14:textId="7399A8A2" w:rsidR="001E3346" w:rsidRDefault="00DE5661">
            <w:pPr>
              <w:spacing w:after="0" w:line="240" w:lineRule="auto"/>
              <w:ind w:firstLine="0"/>
            </w:pPr>
            <w:r>
              <w:t xml:space="preserve"> </w:t>
            </w:r>
            <w:r w:rsidR="003B64F8">
              <w:t xml:space="preserve"> </w:t>
            </w:r>
            <w:r w:rsidR="001A7BCF">
              <w:t xml:space="preserve">1148 </w:t>
            </w:r>
            <w:r>
              <w:t>(</w:t>
            </w:r>
            <w:r w:rsidR="00E95806">
              <w:t>not including extra credit)</w:t>
            </w:r>
          </w:p>
        </w:tc>
      </w:tr>
    </w:tbl>
    <w:p w14:paraId="6D5F25F4" w14:textId="77777777" w:rsidR="001E3346" w:rsidRDefault="001E3346"/>
    <w:p w14:paraId="763FEE5C" w14:textId="77777777" w:rsidR="001E3346" w:rsidRDefault="00E95806">
      <w:pPr>
        <w:pStyle w:val="Heading4"/>
      </w:pPr>
      <w:bookmarkStart w:id="22" w:name="_8zwqz6nzh8bg" w:colFirst="0" w:colLast="0"/>
      <w:bookmarkEnd w:id="22"/>
      <w:r>
        <w:t xml:space="preserve">Study Tips: </w:t>
      </w:r>
    </w:p>
    <w:p w14:paraId="0DA82ED8" w14:textId="77777777" w:rsidR="001E3346" w:rsidRDefault="00E95806">
      <w:pPr>
        <w:numPr>
          <w:ilvl w:val="0"/>
          <w:numId w:val="8"/>
        </w:numPr>
        <w:spacing w:after="0"/>
        <w:ind w:hanging="360"/>
      </w:pPr>
      <w:r>
        <w:t>It’s English. Practice it daily. Use every opportunity - including casual conversations and text messages - as a study tool.</w:t>
      </w:r>
    </w:p>
    <w:p w14:paraId="0819CBD8" w14:textId="5D5C6BE3" w:rsidR="001E3346" w:rsidRDefault="00E95806">
      <w:pPr>
        <w:numPr>
          <w:ilvl w:val="0"/>
          <w:numId w:val="8"/>
        </w:numPr>
        <w:spacing w:after="0"/>
        <w:ind w:hanging="360"/>
      </w:pPr>
      <w:r>
        <w:t xml:space="preserve">Attend classes on </w:t>
      </w:r>
      <w:r w:rsidR="0038576B">
        <w:t>time and</w:t>
      </w:r>
      <w:r>
        <w:t xml:space="preserve"> be present during class. The bulk of the information necessary to succeed in this course in a manner that will also allow this information to translate into your personal and professional communication, will be discussed in class.</w:t>
      </w:r>
      <w:r w:rsidR="005E0DD1">
        <w:t xml:space="preserve"> Online students</w:t>
      </w:r>
      <w:r w:rsidR="00671767">
        <w:t>: Watch the videos!</w:t>
      </w:r>
    </w:p>
    <w:p w14:paraId="60ADD9DC" w14:textId="77777777" w:rsidR="001E3346" w:rsidRDefault="00E95806">
      <w:pPr>
        <w:numPr>
          <w:ilvl w:val="0"/>
          <w:numId w:val="8"/>
        </w:numPr>
        <w:spacing w:after="0"/>
        <w:ind w:hanging="360"/>
      </w:pPr>
      <w:r>
        <w:t>Join a study group. They help you cover all bases for tests and general information uptake.</w:t>
      </w:r>
    </w:p>
    <w:p w14:paraId="088BB633" w14:textId="77777777" w:rsidR="001E3346" w:rsidRDefault="00E95806">
      <w:pPr>
        <w:pStyle w:val="Heading4"/>
      </w:pPr>
      <w:bookmarkStart w:id="23" w:name="_deni6xijwdp5" w:colFirst="0" w:colLast="0"/>
      <w:bookmarkEnd w:id="23"/>
      <w:r>
        <w:lastRenderedPageBreak/>
        <w:t xml:space="preserve">Disclaimer: </w:t>
      </w:r>
    </w:p>
    <w:p w14:paraId="72D97DDE" w14:textId="50FB1472" w:rsidR="001E3346" w:rsidRPr="000A3C47" w:rsidRDefault="00E95806" w:rsidP="000A3C47">
      <w:pPr>
        <w:pStyle w:val="paragraph"/>
        <w:spacing w:line="480" w:lineRule="auto"/>
        <w:textAlignment w:val="baseline"/>
        <w:rPr>
          <w:rFonts w:asciiTheme="majorHAnsi" w:hAnsiTheme="majorHAnsi" w:cstheme="majorHAnsi"/>
          <w:sz w:val="22"/>
          <w:szCs w:val="22"/>
        </w:rPr>
      </w:pPr>
      <w:r w:rsidRPr="000A3C47">
        <w:rPr>
          <w:rFonts w:asciiTheme="majorHAnsi" w:hAnsiTheme="majorHAnsi" w:cstheme="majorHAnsi"/>
          <w:sz w:val="22"/>
          <w:szCs w:val="22"/>
        </w:rPr>
        <w:t xml:space="preserve">This syllabus and its contents are subject to change. The course outline is as accurate as any pre-planned schedule can be. With that said, should changes need to be made to the outline or syllabus, they will be announced </w:t>
      </w:r>
      <w:r w:rsidR="0038576B" w:rsidRPr="000A3C47">
        <w:rPr>
          <w:rFonts w:asciiTheme="majorHAnsi" w:hAnsiTheme="majorHAnsi" w:cstheme="majorHAnsi"/>
          <w:sz w:val="22"/>
          <w:szCs w:val="22"/>
        </w:rPr>
        <w:t>to the</w:t>
      </w:r>
      <w:r w:rsidRPr="000A3C47">
        <w:rPr>
          <w:rFonts w:asciiTheme="majorHAnsi" w:hAnsiTheme="majorHAnsi" w:cstheme="majorHAnsi"/>
          <w:sz w:val="22"/>
          <w:szCs w:val="22"/>
        </w:rPr>
        <w:t xml:space="preserve"> clas</w:t>
      </w:r>
      <w:r w:rsidR="0038576B" w:rsidRPr="000A3C47">
        <w:rPr>
          <w:rFonts w:asciiTheme="majorHAnsi" w:hAnsiTheme="majorHAnsi" w:cstheme="majorHAnsi"/>
          <w:sz w:val="22"/>
          <w:szCs w:val="22"/>
        </w:rPr>
        <w:t>s via</w:t>
      </w:r>
      <w:r w:rsidRPr="000A3C47">
        <w:rPr>
          <w:rFonts w:asciiTheme="majorHAnsi" w:hAnsiTheme="majorHAnsi" w:cstheme="majorHAnsi"/>
          <w:sz w:val="22"/>
          <w:szCs w:val="22"/>
        </w:rPr>
        <w:t xml:space="preserve">, email and/or Canvas in a timely manner. </w:t>
      </w:r>
      <w:r w:rsidR="000A3C47" w:rsidRPr="000A3C47">
        <w:rPr>
          <w:rFonts w:asciiTheme="majorHAnsi" w:hAnsiTheme="majorHAnsi" w:cstheme="majorHAnsi"/>
          <w:color w:val="BF8F00"/>
          <w:sz w:val="22"/>
          <w:szCs w:val="22"/>
        </w:rPr>
        <w:t xml:space="preserve">By participating in this course beyond the add/drop deadline, the student accepts the conditions of the syllabus, which </w:t>
      </w:r>
      <w:proofErr w:type="gramStart"/>
      <w:r w:rsidR="000A3C47" w:rsidRPr="000A3C47">
        <w:rPr>
          <w:rFonts w:asciiTheme="majorHAnsi" w:hAnsiTheme="majorHAnsi" w:cstheme="majorHAnsi"/>
          <w:color w:val="BF8F00"/>
          <w:sz w:val="22"/>
          <w:szCs w:val="22"/>
        </w:rPr>
        <w:t>include:</w:t>
      </w:r>
      <w:proofErr w:type="gramEnd"/>
      <w:r w:rsidR="000A3C47" w:rsidRPr="000A3C47">
        <w:rPr>
          <w:rFonts w:asciiTheme="majorHAnsi" w:hAnsiTheme="majorHAnsi" w:cstheme="majorHAnsi"/>
          <w:color w:val="BF8F00"/>
          <w:sz w:val="22"/>
          <w:szCs w:val="22"/>
        </w:rPr>
        <w:t xml:space="preserve"> You agree to be an ideal group participant and come to class fully ready to engage. You agree to ask questions that will help you fulfill this agreement. </w:t>
      </w:r>
    </w:p>
    <w:p w14:paraId="7C0FED15" w14:textId="4C93F1CA" w:rsidR="00CC40AE" w:rsidRDefault="00D30234" w:rsidP="00D30234">
      <w:pPr>
        <w:pStyle w:val="Heading2"/>
      </w:pPr>
      <w:r>
        <w:t xml:space="preserve">Attention Scholars: </w:t>
      </w:r>
      <w:r w:rsidR="00B733F1">
        <w:t>Please Read!!!!</w:t>
      </w:r>
    </w:p>
    <w:p w14:paraId="4AC2E75A" w14:textId="110FC703" w:rsidR="00B733F1" w:rsidRPr="009E6DE7" w:rsidRDefault="00B733F1" w:rsidP="00B733F1">
      <w:pPr>
        <w:rPr>
          <w:color w:val="943634" w:themeColor="accent2" w:themeShade="BF"/>
        </w:rPr>
      </w:pPr>
      <w:r w:rsidRPr="009E6DE7">
        <w:rPr>
          <w:rFonts w:ascii="Arial" w:hAnsi="Arial" w:cs="Arial"/>
          <w:color w:val="943634" w:themeColor="accent2" w:themeShade="BF"/>
          <w:sz w:val="20"/>
          <w:szCs w:val="20"/>
        </w:rPr>
        <w:t>If you are unable to participate in the course due to illness, family emergency, etc., please communicate with me as soon as possible in order to create a plan to complete any missed assignments</w:t>
      </w:r>
      <w:r w:rsidR="00334140">
        <w:rPr>
          <w:rFonts w:ascii="Arial" w:hAnsi="Arial" w:cs="Arial"/>
          <w:color w:val="943634" w:themeColor="accent2" w:themeShade="BF"/>
          <w:sz w:val="20"/>
          <w:szCs w:val="20"/>
        </w:rPr>
        <w:t>,</w:t>
      </w:r>
      <w:r w:rsidRPr="009E6DE7">
        <w:rPr>
          <w:rFonts w:ascii="Arial" w:hAnsi="Arial" w:cs="Arial"/>
          <w:color w:val="943634" w:themeColor="accent2" w:themeShade="BF"/>
          <w:sz w:val="20"/>
          <w:szCs w:val="20"/>
        </w:rPr>
        <w:t xml:space="preserve"> so that your learning can progress in your course. In the case of a prolonged online absence, please communicate with me as soon as possible</w:t>
      </w:r>
      <w:r w:rsidR="00334140">
        <w:rPr>
          <w:rFonts w:ascii="Arial" w:hAnsi="Arial" w:cs="Arial"/>
          <w:color w:val="943634" w:themeColor="accent2" w:themeShade="BF"/>
          <w:sz w:val="20"/>
          <w:szCs w:val="20"/>
        </w:rPr>
        <w:t>,</w:t>
      </w:r>
      <w:r w:rsidRPr="009E6DE7">
        <w:rPr>
          <w:rFonts w:ascii="Arial" w:hAnsi="Arial" w:cs="Arial"/>
          <w:color w:val="943634" w:themeColor="accent2" w:themeShade="BF"/>
          <w:sz w:val="20"/>
          <w:szCs w:val="20"/>
        </w:rPr>
        <w:t xml:space="preserve"> in order to create a plan for the best course of action.</w:t>
      </w:r>
    </w:p>
    <w:p w14:paraId="1CBEA875" w14:textId="77777777" w:rsidR="001E3346" w:rsidRDefault="00E95806">
      <w:pPr>
        <w:ind w:firstLine="0"/>
      </w:pPr>
      <w:r>
        <w:rPr>
          <w:b/>
          <w:sz w:val="24"/>
          <w:szCs w:val="24"/>
        </w:rPr>
        <w:t>Student Support Services</w:t>
      </w:r>
    </w:p>
    <w:p w14:paraId="59515F41" w14:textId="77777777" w:rsidR="001E3346" w:rsidRDefault="005D0560">
      <w:pPr>
        <w:numPr>
          <w:ilvl w:val="0"/>
          <w:numId w:val="2"/>
        </w:numPr>
        <w:spacing w:after="0"/>
        <w:ind w:hanging="360"/>
      </w:pPr>
      <w:hyperlink r:id="rId27">
        <w:proofErr w:type="spellStart"/>
        <w:r w:rsidR="00E95806">
          <w:rPr>
            <w:color w:val="1155CC"/>
            <w:u w:val="single"/>
          </w:rPr>
          <w:t>Baycare</w:t>
        </w:r>
        <w:proofErr w:type="spellEnd"/>
        <w:r w:rsidR="00E95806">
          <w:rPr>
            <w:color w:val="1155CC"/>
            <w:u w:val="single"/>
          </w:rPr>
          <w:t xml:space="preserve"> Behavioral Health’s Student Assistance Program:</w:t>
        </w:r>
      </w:hyperlink>
      <w:r w:rsidR="00E95806">
        <w:t xml:space="preserve">  Valencia is committed to making sure all our students have a rewarding and successful experience. To that purpose, Valencia students can get immediate help that may assist them with psychological issues dealing with stress, anxiety, depression, adjustment difficulties, substance abuse, time management as well as relationship problems dealing with school, home and work. Students have 24 hour unlimited access to the </w:t>
      </w:r>
      <w:proofErr w:type="spellStart"/>
      <w:r w:rsidR="00E95806">
        <w:t>Baycare</w:t>
      </w:r>
      <w:proofErr w:type="spellEnd"/>
      <w:r w:rsidR="00E95806">
        <w:t xml:space="preserve"> Behavioral Health’s confidential student assistance program phone counseling services by calling (800) 878-5470. Three free confidential, face-to-face counselling </w:t>
      </w:r>
      <w:r w:rsidR="00E95806">
        <w:lastRenderedPageBreak/>
        <w:t xml:space="preserve">sessions are also available to students. </w:t>
      </w:r>
      <w:hyperlink r:id="rId28">
        <w:proofErr w:type="spellStart"/>
        <w:r w:rsidR="00E95806">
          <w:rPr>
            <w:rFonts w:ascii="Arial" w:eastAsia="Arial" w:hAnsi="Arial" w:cs="Arial"/>
            <w:color w:val="1155CC"/>
            <w:sz w:val="18"/>
            <w:szCs w:val="18"/>
            <w:highlight w:val="white"/>
            <w:u w:val="single"/>
          </w:rPr>
          <w:t>BayCareSAP@bay</w:t>
        </w:r>
        <w:proofErr w:type="spellEnd"/>
      </w:hyperlink>
      <w:r w:rsidR="00E95806">
        <w:t xml:space="preserve"> </w:t>
      </w:r>
    </w:p>
    <w:p w14:paraId="2280B156" w14:textId="3B70A471" w:rsidR="00676D17" w:rsidRDefault="00E95806" w:rsidP="00676D17">
      <w:pPr>
        <w:numPr>
          <w:ilvl w:val="0"/>
          <w:numId w:val="2"/>
        </w:numPr>
        <w:spacing w:after="0"/>
        <w:ind w:hanging="360"/>
      </w:pPr>
      <w:r>
        <w:t>Office for Students with Disability: Students with disabilities who qualify for academic accommodations must provide a Notification to Instructor (NTI) form from the Office for Students with Disabilities (</w:t>
      </w:r>
      <w:hyperlink r:id="rId29">
        <w:r>
          <w:rPr>
            <w:color w:val="1155CC"/>
            <w:u w:val="single"/>
          </w:rPr>
          <w:t>OSD</w:t>
        </w:r>
      </w:hyperlink>
      <w:r>
        <w:t xml:space="preserve">) and discuss specific needs with the professor, preferably during the first two weeks of class, accommodations will not be applied retroactively. The Office for Students with Disabilities determines </w:t>
      </w:r>
      <w:r w:rsidR="00DE1972">
        <w:t>accommodations based</w:t>
      </w:r>
      <w:r>
        <w:t xml:space="preserve"> on appropriate documentation of disabilities.</w:t>
      </w:r>
      <w:r w:rsidR="001C266C">
        <w:t xml:space="preserve"> This is usually a blue or green paper. Please let the professor know of any accommodations you may need. As long as they don’t </w:t>
      </w:r>
      <w:r w:rsidR="00061054">
        <w:t xml:space="preserve">interfere with the overall delivery of the course, your professor will be more than happy to </w:t>
      </w:r>
      <w:r w:rsidR="001A7528">
        <w:t>accommodate</w:t>
      </w:r>
      <w:r w:rsidR="00061054">
        <w:t xml:space="preserve"> you.</w:t>
      </w:r>
      <w:r>
        <w:t xml:space="preserve"> West Campus SSB, Rm 102. Ph</w:t>
      </w:r>
      <w:r w:rsidR="001A7528">
        <w:t>one</w:t>
      </w:r>
      <w:r>
        <w:t>: 407-582-1523 Fax: 407-582-1326.</w:t>
      </w:r>
      <w:r w:rsidR="00676D17">
        <w:t xml:space="preserve"> </w:t>
      </w:r>
    </w:p>
    <w:p w14:paraId="79FAF508" w14:textId="66BCC31C" w:rsidR="004B6AF6" w:rsidRPr="00043DAA" w:rsidRDefault="005D0560" w:rsidP="004B6AF6">
      <w:pPr>
        <w:numPr>
          <w:ilvl w:val="0"/>
          <w:numId w:val="2"/>
        </w:numPr>
        <w:spacing w:after="0"/>
        <w:ind w:hanging="360"/>
      </w:pPr>
      <w:hyperlink r:id="rId30" w:history="1">
        <w:r w:rsidR="00E95806" w:rsidRPr="003E22A2">
          <w:rPr>
            <w:rStyle w:val="Hyperlink"/>
          </w:rPr>
          <w:t>Communications Center/Writing Center</w:t>
        </w:r>
      </w:hyperlink>
      <w:r w:rsidR="00E95806">
        <w:t xml:space="preserve">: The West Campus Writing Center is an appointment-based resource located in 5-155 (Phone: 407-582-5454). </w:t>
      </w:r>
      <w:r w:rsidR="00003706" w:rsidRPr="00676D17">
        <w:rPr>
          <w:rFonts w:asciiTheme="majorHAnsi" w:eastAsia="Times New Roman" w:hAnsiTheme="majorHAnsi" w:cstheme="majorHAnsi"/>
        </w:rPr>
        <w:t>We have moved online. Students who are looking for writing assistance may visit this link </w:t>
      </w:r>
      <w:hyperlink r:id="rId31" w:tgtFrame="_blank" w:tooltip="Original URL: https://libguides.valenciacollege.edu/distancetutoring. Click or tap if you trust this link." w:history="1">
        <w:r w:rsidR="00B71F55" w:rsidRPr="00676D17">
          <w:rPr>
            <w:rFonts w:asciiTheme="majorHAnsi" w:eastAsia="Times New Roman" w:hAnsiTheme="majorHAnsi" w:cstheme="majorHAnsi"/>
            <w:color w:val="0000FF"/>
            <w:u w:val="single"/>
          </w:rPr>
          <w:t>Writing Center</w:t>
        </w:r>
      </w:hyperlink>
      <w:r w:rsidR="00F55C22" w:rsidRPr="00676D17">
        <w:rPr>
          <w:rFonts w:asciiTheme="majorHAnsi" w:eastAsia="Times New Roman" w:hAnsiTheme="majorHAnsi" w:cstheme="majorHAnsi"/>
        </w:rPr>
        <w:t xml:space="preserve">. </w:t>
      </w:r>
      <w:r w:rsidR="00003706" w:rsidRPr="00676D17">
        <w:rPr>
          <w:rFonts w:asciiTheme="majorHAnsi" w:eastAsia="Times New Roman" w:hAnsiTheme="majorHAnsi" w:cstheme="majorHAnsi"/>
        </w:rPr>
        <w:t>When</w:t>
      </w:r>
      <w:r w:rsidR="00F55C22" w:rsidRPr="00676D17">
        <w:rPr>
          <w:rFonts w:asciiTheme="majorHAnsi" w:eastAsia="Times New Roman" w:hAnsiTheme="majorHAnsi" w:cstheme="majorHAnsi"/>
        </w:rPr>
        <w:t xml:space="preserve"> </w:t>
      </w:r>
      <w:r w:rsidR="00003706" w:rsidRPr="00676D17">
        <w:rPr>
          <w:rFonts w:asciiTheme="majorHAnsi" w:eastAsia="Times New Roman" w:hAnsiTheme="majorHAnsi" w:cstheme="majorHAnsi"/>
        </w:rPr>
        <w:t>y</w:t>
      </w:r>
      <w:r w:rsidR="00F55C22" w:rsidRPr="00676D17">
        <w:rPr>
          <w:rFonts w:asciiTheme="majorHAnsi" w:eastAsia="Times New Roman" w:hAnsiTheme="majorHAnsi" w:cstheme="majorHAnsi"/>
        </w:rPr>
        <w:t>ou</w:t>
      </w:r>
      <w:r w:rsidR="00003706" w:rsidRPr="00676D17">
        <w:rPr>
          <w:rFonts w:asciiTheme="majorHAnsi" w:eastAsia="Times New Roman" w:hAnsiTheme="majorHAnsi" w:cstheme="majorHAnsi"/>
        </w:rPr>
        <w:t xml:space="preserve"> arrive at the page, select the Writing and Reading tab, then directly under the header "Writing Assistance." At the top middle of the page, click on the blue URL link named "Submit a writing assignment." The Writing Center tutors from all campuses are replying to those submissions. </w:t>
      </w:r>
    </w:p>
    <w:p w14:paraId="394476A5" w14:textId="35B791C9" w:rsidR="00043DAA" w:rsidRDefault="00043DAA" w:rsidP="00822492">
      <w:pPr>
        <w:numPr>
          <w:ilvl w:val="0"/>
          <w:numId w:val="25"/>
        </w:numPr>
        <w:spacing w:after="0"/>
      </w:pPr>
      <w:r>
        <w:t xml:space="preserve">Consultants help students during the writing/learning process. The qualified staff will go over English assignments with students from all disciplines and courses, college wide, helping with grammar assignments; speech; constructing paragraphs, essays, or research papers; and scholarship essays, letters, and resumes. The writing Center consultant will not edit or proofread the paper. Make attempts at revising and editing on </w:t>
      </w:r>
      <w:r w:rsidR="00B44B2E">
        <w:t>you</w:t>
      </w:r>
      <w:r>
        <w:t xml:space="preserve">r own before coming to the Writing Center. </w:t>
      </w:r>
    </w:p>
    <w:p w14:paraId="6A086948" w14:textId="34926BA5" w:rsidR="002673F0" w:rsidRPr="002673F0" w:rsidRDefault="002673F0" w:rsidP="002673F0">
      <w:pPr>
        <w:pStyle w:val="NormalWeb"/>
        <w:numPr>
          <w:ilvl w:val="0"/>
          <w:numId w:val="25"/>
        </w:numPr>
        <w:shd w:val="clear" w:color="auto" w:fill="FFFFFF"/>
        <w:spacing w:line="480" w:lineRule="auto"/>
        <w:rPr>
          <w:rFonts w:asciiTheme="majorHAnsi" w:hAnsiTheme="majorHAnsi" w:cstheme="majorHAnsi"/>
          <w:color w:val="323130"/>
          <w:sz w:val="22"/>
          <w:szCs w:val="22"/>
        </w:rPr>
      </w:pPr>
      <w:r w:rsidRPr="002673F0">
        <w:rPr>
          <w:rFonts w:asciiTheme="majorHAnsi" w:hAnsiTheme="majorHAnsi" w:cstheme="majorHAnsi"/>
          <w:color w:val="000000"/>
          <w:sz w:val="22"/>
          <w:szCs w:val="22"/>
        </w:rPr>
        <w:lastRenderedPageBreak/>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673F0">
        <w:rPr>
          <w:rFonts w:asciiTheme="majorHAnsi" w:hAnsiTheme="majorHAnsi" w:cstheme="majorHAnsi"/>
          <w:color w:val="000000"/>
          <w:sz w:val="22"/>
          <w:szCs w:val="22"/>
        </w:rPr>
        <w:t>LibGuide</w:t>
      </w:r>
      <w:proofErr w:type="spellEnd"/>
      <w:r w:rsidRPr="002673F0">
        <w:rPr>
          <w:rFonts w:asciiTheme="majorHAnsi" w:hAnsiTheme="majorHAnsi" w:cstheme="majorHAnsi"/>
          <w:color w:val="000000"/>
          <w:sz w:val="22"/>
          <w:szCs w:val="22"/>
        </w:rPr>
        <w:t xml:space="preserve">.  For more information on how to access tutoring and library research assistance, please visit the college-wide Learning Support Services </w:t>
      </w:r>
      <w:proofErr w:type="spellStart"/>
      <w:r w:rsidRPr="002673F0">
        <w:rPr>
          <w:rFonts w:asciiTheme="majorHAnsi" w:hAnsiTheme="majorHAnsi" w:cstheme="majorHAnsi"/>
          <w:color w:val="000000"/>
          <w:sz w:val="22"/>
          <w:szCs w:val="22"/>
        </w:rPr>
        <w:t>LibGuide</w:t>
      </w:r>
      <w:proofErr w:type="spellEnd"/>
      <w:r w:rsidRPr="002673F0">
        <w:rPr>
          <w:rFonts w:asciiTheme="majorHAnsi" w:hAnsiTheme="majorHAnsi" w:cstheme="majorHAnsi"/>
          <w:color w:val="000000"/>
          <w:sz w:val="22"/>
          <w:szCs w:val="22"/>
        </w:rPr>
        <w:t xml:space="preserve"> at: </w:t>
      </w:r>
      <w:hyperlink r:id="rId32" w:tgtFrame="_blank" w:tooltip="Original URL: http://www.valenciacollege.edu/tutoring. Click or tap if you trust this link." w:history="1">
        <w:r w:rsidRPr="002673F0">
          <w:rPr>
            <w:rStyle w:val="Hyperlink"/>
            <w:rFonts w:asciiTheme="majorHAnsi" w:hAnsiTheme="majorHAnsi" w:cstheme="majorHAnsi"/>
            <w:sz w:val="22"/>
            <w:szCs w:val="22"/>
          </w:rPr>
          <w:t>www.valenciacollege.edu/tutoring</w:t>
        </w:r>
      </w:hyperlink>
      <w:r w:rsidRPr="002673F0">
        <w:rPr>
          <w:rFonts w:asciiTheme="majorHAnsi" w:hAnsiTheme="majorHAnsi" w:cstheme="majorHAnsi"/>
          <w:color w:val="333333"/>
          <w:sz w:val="22"/>
          <w:szCs w:val="22"/>
        </w:rPr>
        <w:t> </w:t>
      </w:r>
    </w:p>
    <w:p w14:paraId="5FBBCDB7" w14:textId="7D7F1825" w:rsidR="002673F0" w:rsidRPr="002673F0" w:rsidRDefault="002673F0" w:rsidP="002673F0">
      <w:pPr>
        <w:pStyle w:val="NormalWeb"/>
        <w:numPr>
          <w:ilvl w:val="0"/>
          <w:numId w:val="25"/>
        </w:numPr>
        <w:shd w:val="clear" w:color="auto" w:fill="FFFFFF"/>
        <w:spacing w:line="480" w:lineRule="auto"/>
        <w:rPr>
          <w:rFonts w:asciiTheme="majorHAnsi" w:hAnsiTheme="majorHAnsi" w:cstheme="majorHAnsi"/>
          <w:color w:val="323130"/>
          <w:sz w:val="22"/>
          <w:szCs w:val="22"/>
        </w:rPr>
      </w:pPr>
      <w:r w:rsidRPr="002673F0">
        <w:rPr>
          <w:rFonts w:asciiTheme="majorHAnsi" w:hAnsiTheme="majorHAnsi" w:cstheme="majorHAnsi"/>
          <w:b/>
          <w:bCs/>
          <w:color w:val="000000"/>
          <w:sz w:val="22"/>
          <w:szCs w:val="22"/>
        </w:rPr>
        <w:t>Please note</w:t>
      </w:r>
      <w:r w:rsidRPr="002673F0">
        <w:rPr>
          <w:rFonts w:asciiTheme="majorHAnsi" w:hAnsiTheme="majorHAnsi" w:cstheme="majorHAnsi"/>
          <w:color w:val="000000"/>
          <w:sz w:val="22"/>
          <w:szCs w:val="22"/>
        </w:rPr>
        <w:t>: Brainfuse is our new 24/7 online tutoring and learning hub, which is available to all of Valencia’s students.  This service is best used as a back-up to Valencia’s Distance Tutoring service, not as a replacement.</w:t>
      </w:r>
      <w:r w:rsidRPr="002673F0">
        <w:rPr>
          <w:rFonts w:asciiTheme="majorHAnsi" w:hAnsiTheme="majorHAnsi" w:cstheme="majorHAnsi"/>
          <w:color w:val="323130"/>
          <w:sz w:val="22"/>
          <w:szCs w:val="22"/>
        </w:rPr>
        <w:t> </w:t>
      </w:r>
      <w:r w:rsidRPr="002673F0">
        <w:rPr>
          <w:rFonts w:asciiTheme="majorHAnsi" w:hAnsiTheme="majorHAnsi" w:cstheme="majorHAnsi"/>
          <w:color w:val="000000"/>
          <w:sz w:val="22"/>
          <w:szCs w:val="22"/>
        </w:rPr>
        <w:t>Brainfuse is accessible through Canvas or by visiting </w:t>
      </w:r>
      <w:hyperlink r:id="rId33" w:tgtFrame="_blank" w:tooltip="Original URL: http://www.valenciacollege.edu/tutoring. Click or tap if you trust this link." w:history="1">
        <w:r w:rsidRPr="002673F0">
          <w:rPr>
            <w:rStyle w:val="Hyperlink"/>
            <w:rFonts w:asciiTheme="majorHAnsi" w:hAnsiTheme="majorHAnsi" w:cstheme="majorHAnsi"/>
            <w:sz w:val="22"/>
            <w:szCs w:val="22"/>
          </w:rPr>
          <w:t>www.valenciacollege.edu/tutoring</w:t>
        </w:r>
      </w:hyperlink>
      <w:r w:rsidRPr="002673F0">
        <w:rPr>
          <w:rFonts w:asciiTheme="majorHAnsi" w:hAnsiTheme="majorHAnsi" w:cstheme="majorHAnsi"/>
          <w:color w:val="333333"/>
          <w:sz w:val="22"/>
          <w:szCs w:val="22"/>
        </w:rPr>
        <w:t> </w:t>
      </w:r>
    </w:p>
    <w:p w14:paraId="766B0D90" w14:textId="77777777" w:rsidR="00B63482" w:rsidRPr="00B63482" w:rsidRDefault="00E95806" w:rsidP="00B63482">
      <w:pPr>
        <w:rPr>
          <w:b/>
        </w:rPr>
      </w:pPr>
      <w:r w:rsidRPr="00B63482">
        <w:rPr>
          <w:b/>
        </w:rPr>
        <w:t>Additional Support Services</w:t>
      </w:r>
    </w:p>
    <w:p w14:paraId="0790AD11" w14:textId="5C3921E4" w:rsidR="002673F0" w:rsidRPr="002673F0" w:rsidRDefault="00120ED5" w:rsidP="002673F0">
      <w:pPr>
        <w:pStyle w:val="ListParagraph"/>
        <w:numPr>
          <w:ilvl w:val="0"/>
          <w:numId w:val="27"/>
        </w:numPr>
        <w:jc w:val="both"/>
        <w:rPr>
          <w:b/>
        </w:rPr>
      </w:pPr>
      <w:r w:rsidRPr="00320AD9">
        <w:rPr>
          <w:rFonts w:asciiTheme="majorHAnsi" w:hAnsiTheme="majorHAnsi"/>
        </w:rPr>
        <w:t>The librarians have been working diligently to set up schedules for virtual reference services, which are available through </w:t>
      </w:r>
      <w:hyperlink r:id="rId34" w:tgtFrame="_blank" w:tooltip="Original URL: https://askalibrarian.org/. Click or tap if you trust this link." w:history="1">
        <w:r w:rsidRPr="00320AD9">
          <w:rPr>
            <w:rStyle w:val="Hyperlink"/>
            <w:rFonts w:asciiTheme="majorHAnsi" w:hAnsiTheme="majorHAnsi"/>
            <w:b/>
            <w:bCs/>
          </w:rPr>
          <w:t>Ask-A-Librar</w:t>
        </w:r>
        <w:r w:rsidR="008531D7">
          <w:rPr>
            <w:rStyle w:val="Hyperlink"/>
            <w:rFonts w:asciiTheme="majorHAnsi" w:hAnsiTheme="majorHAnsi"/>
            <w:b/>
            <w:bCs/>
          </w:rPr>
          <w:t>ia</w:t>
        </w:r>
        <w:r w:rsidRPr="00320AD9">
          <w:rPr>
            <w:rStyle w:val="Hyperlink"/>
            <w:rFonts w:asciiTheme="majorHAnsi" w:hAnsiTheme="majorHAnsi"/>
            <w:b/>
            <w:bCs/>
          </w:rPr>
          <w:t>n</w:t>
        </w:r>
        <w:r w:rsidRPr="00320AD9">
          <w:rPr>
            <w:rStyle w:val="screenreader-only"/>
            <w:rFonts w:asciiTheme="majorHAnsi" w:hAnsiTheme="majorHAnsi"/>
            <w:b/>
            <w:bCs/>
            <w:color w:val="0000FF"/>
            <w:u w:val="single"/>
          </w:rPr>
          <w:t> (Links to an external site.)</w:t>
        </w:r>
      </w:hyperlink>
      <w:r w:rsidRPr="00320AD9">
        <w:rPr>
          <w:rFonts w:asciiTheme="majorHAnsi" w:hAnsiTheme="majorHAnsi"/>
        </w:rPr>
        <w:t>, and information on library resources and services that we normally provide, as well as some </w:t>
      </w:r>
      <w:r w:rsidRPr="00320AD9">
        <w:rPr>
          <w:rFonts w:asciiTheme="majorHAnsi" w:hAnsiTheme="majorHAnsi"/>
          <w:i/>
          <w:iCs/>
        </w:rPr>
        <w:t>FREE </w:t>
      </w:r>
      <w:r w:rsidRPr="00320AD9">
        <w:rPr>
          <w:rFonts w:asciiTheme="majorHAnsi" w:hAnsiTheme="majorHAnsi"/>
        </w:rPr>
        <w:t> resources that will help with the transition and maintenance of the your online course environment.  While Ask-A-Librarian is a statewide resource, Valencia librarians have limited our services to our immediate Valencia College community.  Regardless of your need, however I can assist you, please do not hesitate to contact me.  If I don’t have the answer, I will certainly do everything within my ability and network to get the answer for you. </w:t>
      </w:r>
    </w:p>
    <w:p w14:paraId="47FDF309" w14:textId="4C6FF10B" w:rsidR="00120ED5" w:rsidRPr="00120ED5" w:rsidRDefault="00120ED5" w:rsidP="00B63482">
      <w:pPr>
        <w:pStyle w:val="NormalWeb"/>
        <w:spacing w:line="480" w:lineRule="auto"/>
        <w:rPr>
          <w:rFonts w:asciiTheme="majorHAnsi" w:hAnsiTheme="majorHAnsi"/>
          <w:sz w:val="22"/>
          <w:szCs w:val="22"/>
        </w:rPr>
      </w:pPr>
      <w:r w:rsidRPr="00120ED5">
        <w:rPr>
          <w:rFonts w:asciiTheme="majorHAnsi" w:hAnsiTheme="majorHAnsi"/>
          <w:sz w:val="22"/>
          <w:szCs w:val="22"/>
        </w:rPr>
        <w:lastRenderedPageBreak/>
        <w:br/>
      </w:r>
      <w:r w:rsidRPr="00120ED5">
        <w:rPr>
          <w:rStyle w:val="Strong"/>
          <w:rFonts w:asciiTheme="majorHAnsi" w:hAnsiTheme="majorHAnsi"/>
          <w:sz w:val="22"/>
          <w:szCs w:val="22"/>
        </w:rPr>
        <w:t>Additional Resources</w:t>
      </w:r>
    </w:p>
    <w:p w14:paraId="48824C32" w14:textId="6A32DE22" w:rsidR="00120ED5" w:rsidRPr="00120ED5" w:rsidRDefault="00120ED5" w:rsidP="005D5C4B">
      <w:pPr>
        <w:pStyle w:val="NormalWeb"/>
        <w:numPr>
          <w:ilvl w:val="0"/>
          <w:numId w:val="17"/>
        </w:numPr>
        <w:spacing w:line="480" w:lineRule="auto"/>
        <w:rPr>
          <w:rFonts w:asciiTheme="majorHAnsi" w:hAnsiTheme="majorHAnsi"/>
          <w:sz w:val="22"/>
          <w:szCs w:val="22"/>
        </w:rPr>
      </w:pPr>
      <w:r w:rsidRPr="00120ED5">
        <w:rPr>
          <w:rStyle w:val="Strong"/>
          <w:rFonts w:asciiTheme="majorHAnsi" w:hAnsiTheme="majorHAnsi"/>
          <w:sz w:val="22"/>
          <w:szCs w:val="22"/>
        </w:rPr>
        <w:t>Need to destress? </w:t>
      </w:r>
      <w:r w:rsidRPr="00120ED5">
        <w:rPr>
          <w:rFonts w:asciiTheme="majorHAnsi" w:hAnsiTheme="majorHAnsi"/>
          <w:sz w:val="22"/>
          <w:szCs w:val="22"/>
        </w:rPr>
        <w:t>This course "</w:t>
      </w:r>
      <w:hyperlink r:id="rId35" w:tgtFrame="_blank" w:tooltip="Original URL: https://valencia.kanopy.com/video/practicing-mindfulness-introduction-meditation. Click or tap if you trust this link." w:history="1">
        <w:r w:rsidRPr="00120ED5">
          <w:rPr>
            <w:rStyle w:val="Hyperlink"/>
            <w:rFonts w:asciiTheme="majorHAnsi" w:hAnsiTheme="majorHAnsi"/>
            <w:b/>
            <w:bCs/>
            <w:sz w:val="22"/>
            <w:szCs w:val="22"/>
          </w:rPr>
          <w:t>Practicing Mindfulness: An Introduction to Meditation</w:t>
        </w:r>
        <w:r w:rsidRPr="00120ED5">
          <w:rPr>
            <w:rStyle w:val="screenreader-only"/>
            <w:rFonts w:asciiTheme="majorHAnsi" w:hAnsiTheme="majorHAnsi"/>
            <w:b/>
            <w:bCs/>
            <w:color w:val="0000FF"/>
            <w:sz w:val="22"/>
            <w:szCs w:val="22"/>
            <w:u w:val="single"/>
          </w:rPr>
          <w:t> (Links to an external site.)</w:t>
        </w:r>
      </w:hyperlink>
      <w:r w:rsidRPr="00120ED5">
        <w:rPr>
          <w:rFonts w:asciiTheme="majorHAnsi" w:hAnsiTheme="majorHAnsi"/>
          <w:sz w:val="22"/>
          <w:szCs w:val="22"/>
        </w:rPr>
        <w:t xml:space="preserve">" along with thousands of other courses are available for free through </w:t>
      </w:r>
      <w:proofErr w:type="spellStart"/>
      <w:r w:rsidRPr="00120ED5">
        <w:rPr>
          <w:rFonts w:asciiTheme="majorHAnsi" w:hAnsiTheme="majorHAnsi"/>
          <w:sz w:val="22"/>
          <w:szCs w:val="22"/>
        </w:rPr>
        <w:t>Kanopy</w:t>
      </w:r>
      <w:proofErr w:type="spellEnd"/>
      <w:r w:rsidRPr="00120ED5">
        <w:rPr>
          <w:rFonts w:asciiTheme="majorHAnsi" w:hAnsiTheme="majorHAnsi"/>
          <w:sz w:val="22"/>
          <w:szCs w:val="22"/>
        </w:rPr>
        <w:t>. If meditation isn't your thing, you can relax with "</w:t>
      </w:r>
      <w:hyperlink r:id="rId36" w:tgtFrame="_blank" w:tooltip="Original URL: https://valencia.kanopy.com/video/sci-phi-science-fiction-philosophy. Click or tap if you trust this link." w:history="1">
        <w:r w:rsidRPr="00120ED5">
          <w:rPr>
            <w:rStyle w:val="Strong"/>
            <w:rFonts w:asciiTheme="majorHAnsi" w:hAnsiTheme="majorHAnsi"/>
            <w:color w:val="0000FF"/>
            <w:sz w:val="22"/>
            <w:szCs w:val="22"/>
            <w:u w:val="single"/>
          </w:rPr>
          <w:t>Science Fiction as Philosophy</w:t>
        </w:r>
        <w:r w:rsidRPr="00120ED5">
          <w:rPr>
            <w:rStyle w:val="Hyperlink"/>
            <w:rFonts w:asciiTheme="majorHAnsi" w:hAnsiTheme="majorHAnsi"/>
            <w:sz w:val="22"/>
            <w:szCs w:val="22"/>
          </w:rPr>
          <w:t>.</w:t>
        </w:r>
        <w:r w:rsidRPr="00120ED5">
          <w:rPr>
            <w:rStyle w:val="screenreader-only"/>
            <w:rFonts w:asciiTheme="majorHAnsi" w:hAnsiTheme="majorHAnsi"/>
            <w:color w:val="0000FF"/>
            <w:sz w:val="22"/>
            <w:szCs w:val="22"/>
            <w:u w:val="single"/>
          </w:rPr>
          <w:t> (Links to an external site.)</w:t>
        </w:r>
      </w:hyperlink>
      <w:r w:rsidRPr="00120ED5">
        <w:rPr>
          <w:rFonts w:asciiTheme="majorHAnsi" w:hAnsiTheme="majorHAnsi"/>
          <w:sz w:val="22"/>
          <w:szCs w:val="22"/>
        </w:rPr>
        <w:t>"</w:t>
      </w:r>
      <w:r w:rsidRPr="00120ED5">
        <w:rPr>
          <w:rFonts w:asciiTheme="majorHAnsi" w:hAnsiTheme="majorHAnsi"/>
          <w:sz w:val="22"/>
          <w:szCs w:val="22"/>
        </w:rPr>
        <w:br/>
      </w:r>
      <w:r w:rsidRPr="00120ED5">
        <w:rPr>
          <w:rStyle w:val="Strong"/>
          <w:rFonts w:asciiTheme="majorHAnsi" w:hAnsiTheme="majorHAnsi"/>
          <w:sz w:val="22"/>
          <w:szCs w:val="22"/>
        </w:rPr>
        <w:t>Have little ones at home?</w:t>
      </w:r>
      <w:r w:rsidRPr="00120ED5">
        <w:rPr>
          <w:rFonts w:asciiTheme="majorHAnsi" w:hAnsiTheme="majorHAnsi"/>
          <w:sz w:val="22"/>
          <w:szCs w:val="22"/>
        </w:rPr>
        <w:t>  If you're in need of homeschool materials, </w:t>
      </w:r>
      <w:hyperlink r:id="rId37" w:tgtFrame="_blank" w:tooltip="Original URL: https://www.linccweb.org/eresources.aspx?resourcekey=itkid&amp;subid=953. Click or tap if you trust this link." w:history="1">
        <w:r w:rsidRPr="00120ED5">
          <w:rPr>
            <w:rStyle w:val="Strong"/>
            <w:rFonts w:asciiTheme="majorHAnsi" w:hAnsiTheme="majorHAnsi"/>
            <w:color w:val="0000FF"/>
            <w:sz w:val="22"/>
            <w:szCs w:val="22"/>
            <w:u w:val="single"/>
          </w:rPr>
          <w:t xml:space="preserve">Kids </w:t>
        </w:r>
        <w:proofErr w:type="spellStart"/>
        <w:r w:rsidRPr="00120ED5">
          <w:rPr>
            <w:rStyle w:val="Strong"/>
            <w:rFonts w:asciiTheme="majorHAnsi" w:hAnsiTheme="majorHAnsi"/>
            <w:color w:val="0000FF"/>
            <w:sz w:val="22"/>
            <w:szCs w:val="22"/>
            <w:u w:val="single"/>
          </w:rPr>
          <w:t>InfoBits</w:t>
        </w:r>
        <w:proofErr w:type="spellEnd"/>
        <w:r w:rsidRPr="00120ED5">
          <w:rPr>
            <w:rStyle w:val="screenreader-only"/>
            <w:rFonts w:asciiTheme="majorHAnsi" w:hAnsiTheme="majorHAnsi"/>
            <w:color w:val="0000FF"/>
            <w:sz w:val="22"/>
            <w:szCs w:val="22"/>
            <w:u w:val="single"/>
          </w:rPr>
          <w:t> (Links to an external site.)</w:t>
        </w:r>
      </w:hyperlink>
      <w:r w:rsidRPr="00120ED5">
        <w:rPr>
          <w:rFonts w:asciiTheme="majorHAnsi" w:hAnsiTheme="majorHAnsi"/>
          <w:sz w:val="22"/>
          <w:szCs w:val="22"/>
        </w:rPr>
        <w:t> is a great place to start. This database is a collection of kids encyclopedia entries, periodicals, and videos on nearly any topic. </w:t>
      </w:r>
      <w:r w:rsidRPr="00120ED5">
        <w:rPr>
          <w:rFonts w:asciiTheme="majorHAnsi" w:hAnsiTheme="majorHAnsi"/>
          <w:sz w:val="22"/>
          <w:szCs w:val="22"/>
        </w:rPr>
        <w:br/>
      </w:r>
      <w:r w:rsidRPr="00120ED5">
        <w:rPr>
          <w:rStyle w:val="Strong"/>
          <w:rFonts w:asciiTheme="majorHAnsi" w:hAnsiTheme="majorHAnsi"/>
          <w:sz w:val="22"/>
          <w:szCs w:val="22"/>
        </w:rPr>
        <w:t>Have older children? </w:t>
      </w:r>
      <w:r w:rsidRPr="00120ED5">
        <w:rPr>
          <w:rFonts w:asciiTheme="majorHAnsi" w:hAnsiTheme="majorHAnsi"/>
          <w:sz w:val="22"/>
          <w:szCs w:val="22"/>
        </w:rPr>
        <w:t> You may have heard of The Great Courses classes, these online classes cover anything from art, cooking, history, foreign language, and countless others. Available free of charge through</w:t>
      </w:r>
      <w:hyperlink r:id="rId38" w:tgtFrame="_blank" w:tooltip="Original URL: https://valencia.kanopy.com/category/915. Click or tap if you trust this link." w:history="1">
        <w:r w:rsidRPr="00120ED5">
          <w:rPr>
            <w:rStyle w:val="Hyperlink"/>
            <w:rFonts w:asciiTheme="majorHAnsi" w:hAnsiTheme="majorHAnsi"/>
            <w:sz w:val="22"/>
            <w:szCs w:val="22"/>
          </w:rPr>
          <w:t> </w:t>
        </w:r>
        <w:proofErr w:type="spellStart"/>
        <w:r w:rsidRPr="00120ED5">
          <w:rPr>
            <w:rStyle w:val="Strong"/>
            <w:rFonts w:asciiTheme="majorHAnsi" w:hAnsiTheme="majorHAnsi"/>
            <w:color w:val="0000FF"/>
            <w:sz w:val="22"/>
            <w:szCs w:val="22"/>
            <w:u w:val="single"/>
          </w:rPr>
          <w:t>Kanopy</w:t>
        </w:r>
        <w:proofErr w:type="spellEnd"/>
        <w:r w:rsidRPr="00120ED5">
          <w:rPr>
            <w:rStyle w:val="screenreader-only"/>
            <w:rFonts w:asciiTheme="majorHAnsi" w:hAnsiTheme="majorHAnsi"/>
            <w:color w:val="0000FF"/>
            <w:sz w:val="22"/>
            <w:szCs w:val="22"/>
            <w:u w:val="single"/>
          </w:rPr>
          <w:t> (Links to an external site.)</w:t>
        </w:r>
      </w:hyperlink>
      <w:r w:rsidRPr="00120ED5">
        <w:rPr>
          <w:rFonts w:asciiTheme="majorHAnsi" w:hAnsiTheme="majorHAnsi"/>
          <w:sz w:val="22"/>
          <w:szCs w:val="22"/>
        </w:rPr>
        <w:t>.</w:t>
      </w:r>
    </w:p>
    <w:p w14:paraId="447AB137" w14:textId="4764C005" w:rsidR="00120ED5" w:rsidRPr="005D5C4B" w:rsidRDefault="00120ED5" w:rsidP="005D5C4B">
      <w:pPr>
        <w:pStyle w:val="Heading4"/>
        <w:rPr>
          <w:b w:val="0"/>
          <w:bCs/>
        </w:rPr>
      </w:pPr>
      <w:r w:rsidRPr="008B0933">
        <w:rPr>
          <w:rStyle w:val="Strong"/>
          <w:rFonts w:asciiTheme="majorHAnsi" w:hAnsiTheme="majorHAnsi"/>
          <w:b/>
          <w:bCs w:val="0"/>
          <w:sz w:val="22"/>
          <w:szCs w:val="22"/>
        </w:rPr>
        <w:t>Citation Resources</w:t>
      </w:r>
      <w:r w:rsidRPr="00120ED5">
        <w:rPr>
          <w:rFonts w:asciiTheme="majorHAnsi" w:hAnsiTheme="majorHAnsi"/>
          <w:sz w:val="22"/>
          <w:szCs w:val="22"/>
        </w:rPr>
        <w:t> </w:t>
      </w:r>
    </w:p>
    <w:p w14:paraId="2C5F1602" w14:textId="210970C5" w:rsidR="001E3346" w:rsidRPr="009170F0" w:rsidRDefault="00120ED5" w:rsidP="00E158C4">
      <w:pPr>
        <w:pStyle w:val="NormalWeb"/>
        <w:numPr>
          <w:ilvl w:val="0"/>
          <w:numId w:val="27"/>
        </w:numPr>
        <w:spacing w:line="480" w:lineRule="auto"/>
        <w:rPr>
          <w:rFonts w:asciiTheme="majorHAnsi" w:hAnsiTheme="majorHAnsi"/>
          <w:sz w:val="22"/>
          <w:szCs w:val="22"/>
        </w:rPr>
      </w:pPr>
      <w:r w:rsidRPr="00120ED5">
        <w:rPr>
          <w:rStyle w:val="Strong"/>
          <w:rFonts w:asciiTheme="majorHAnsi" w:hAnsiTheme="majorHAnsi"/>
          <w:sz w:val="22"/>
          <w:szCs w:val="22"/>
        </w:rPr>
        <w:t>MLA:  </w:t>
      </w:r>
      <w:r w:rsidRPr="00120ED5">
        <w:rPr>
          <w:rFonts w:asciiTheme="majorHAnsi" w:hAnsiTheme="majorHAnsi"/>
          <w:sz w:val="22"/>
          <w:szCs w:val="22"/>
        </w:rPr>
        <w:t>MLA is providing a free recorded webinar going over the basics of MLA style. Faculty can register to receive the link, which they can then add to their course in Canvas. Here’s the link to sign up:  </w:t>
      </w:r>
      <w:hyperlink r:id="rId39" w:tgtFrame="_blank" w:tooltip="Original URL: https://register.gotowebinar.com/recording/6470173325210383619. Click or tap if you trust this link." w:history="1">
        <w:r w:rsidRPr="00120ED5">
          <w:rPr>
            <w:rStyle w:val="Hyperlink"/>
            <w:rFonts w:asciiTheme="majorHAnsi" w:hAnsiTheme="majorHAnsi"/>
            <w:b/>
            <w:bCs/>
            <w:sz w:val="22"/>
            <w:szCs w:val="22"/>
          </w:rPr>
          <w:t>MLA Webinar Signup</w:t>
        </w:r>
      </w:hyperlink>
      <w:r w:rsidR="00E95806">
        <w:t xml:space="preserve"> </w:t>
      </w:r>
    </w:p>
    <w:p w14:paraId="52B94B48" w14:textId="485FC712" w:rsidR="001E3346" w:rsidRDefault="00E95806" w:rsidP="00FC6430">
      <w:pPr>
        <w:numPr>
          <w:ilvl w:val="0"/>
          <w:numId w:val="27"/>
        </w:numPr>
        <w:spacing w:after="0"/>
      </w:pPr>
      <w:r>
        <w:t>Weather Emergencies: Sign up to get weather alerts by updating your information for Valencia Alerts.</w:t>
      </w:r>
    </w:p>
    <w:p w14:paraId="2989FC06" w14:textId="77777777" w:rsidR="001E3346" w:rsidRDefault="001E3346">
      <w:pPr>
        <w:ind w:firstLine="0"/>
      </w:pPr>
    </w:p>
    <w:sectPr w:rsidR="001E3346">
      <w:headerReference w:type="default" r:id="rId40"/>
      <w:footerReference w:type="default" r:id="rId4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AA0B" w14:textId="77777777" w:rsidR="00D4718C" w:rsidRDefault="00D4718C">
      <w:pPr>
        <w:spacing w:after="0" w:line="240" w:lineRule="auto"/>
      </w:pPr>
      <w:r>
        <w:separator/>
      </w:r>
    </w:p>
  </w:endnote>
  <w:endnote w:type="continuationSeparator" w:id="0">
    <w:p w14:paraId="76C87E57" w14:textId="77777777" w:rsidR="00D4718C" w:rsidRDefault="00D4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B0C3" w14:textId="77777777" w:rsidR="001E3346" w:rsidRDefault="00E95806">
    <w:pPr>
      <w:tabs>
        <w:tab w:val="center" w:pos="4680"/>
        <w:tab w:val="right" w:pos="9360"/>
      </w:tabs>
      <w:spacing w:after="720" w:line="240" w:lineRule="auto"/>
      <w:jc w:val="right"/>
    </w:pPr>
    <w:r>
      <w:fldChar w:fldCharType="begin"/>
    </w:r>
    <w:r>
      <w:instrText>PAGE</w:instrText>
    </w:r>
    <w:r>
      <w:fldChar w:fldCharType="separate"/>
    </w:r>
    <w:r w:rsidR="002A69CF">
      <w:rPr>
        <w:noProof/>
      </w:rPr>
      <w:t>1</w:t>
    </w:r>
    <w:r>
      <w:fldChar w:fldCharType="end"/>
    </w:r>
  </w:p>
  <w:p w14:paraId="782A0753" w14:textId="77777777" w:rsidR="001E3346" w:rsidRDefault="001E3346">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2137" w14:textId="77777777" w:rsidR="00D4718C" w:rsidRDefault="00D4718C">
      <w:pPr>
        <w:spacing w:after="0" w:line="240" w:lineRule="auto"/>
      </w:pPr>
      <w:r>
        <w:separator/>
      </w:r>
    </w:p>
  </w:footnote>
  <w:footnote w:type="continuationSeparator" w:id="0">
    <w:p w14:paraId="6962EB4D" w14:textId="77777777" w:rsidR="00D4718C" w:rsidRDefault="00D4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710E" w14:textId="472E9D70" w:rsidR="001E3346" w:rsidRDefault="00E95806">
    <w:pPr>
      <w:tabs>
        <w:tab w:val="center" w:pos="4680"/>
        <w:tab w:val="right" w:pos="9360"/>
      </w:tabs>
      <w:spacing w:after="0" w:line="240" w:lineRule="auto"/>
      <w:rPr>
        <w:color w:val="980000"/>
      </w:rPr>
    </w:pPr>
    <w:r>
      <w:rPr>
        <w:b/>
        <w:color w:val="000000"/>
        <w:sz w:val="24"/>
        <w:szCs w:val="24"/>
      </w:rPr>
      <w:tab/>
    </w:r>
    <w:r>
      <w:rPr>
        <w:b/>
        <w:color w:val="000000"/>
        <w:sz w:val="24"/>
        <w:szCs w:val="24"/>
      </w:rPr>
      <w:tab/>
    </w:r>
    <w:r>
      <w:rPr>
        <w:b/>
        <w:color w:val="980000"/>
        <w:sz w:val="24"/>
        <w:szCs w:val="24"/>
      </w:rPr>
      <w:t xml:space="preserve">Valencia College </w:t>
    </w:r>
    <w:r w:rsidR="0016689E">
      <w:rPr>
        <w:b/>
        <w:color w:val="980000"/>
        <w:sz w:val="24"/>
        <w:szCs w:val="24"/>
      </w:rPr>
      <w:t>S</w:t>
    </w:r>
    <w:r w:rsidR="001C3BAC">
      <w:rPr>
        <w:b/>
        <w:color w:val="980000"/>
        <w:sz w:val="24"/>
        <w:szCs w:val="24"/>
      </w:rPr>
      <w:t>ummer</w:t>
    </w:r>
    <w:r w:rsidR="0016689E">
      <w:rPr>
        <w:b/>
        <w:color w:val="980000"/>
        <w:sz w:val="24"/>
        <w:szCs w:val="24"/>
      </w:rPr>
      <w:t xml:space="preserve"> 2022</w:t>
    </w:r>
  </w:p>
  <w:p w14:paraId="40832384" w14:textId="77777777" w:rsidR="001E3346" w:rsidRDefault="001E3346">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86F"/>
    <w:multiLevelType w:val="multilevel"/>
    <w:tmpl w:val="3BEAF7EA"/>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bullet"/>
      <w:lvlText w:val="●"/>
      <w:lvlJc w:val="left"/>
      <w:pPr>
        <w:ind w:left="1080" w:firstLine="1800"/>
      </w:pPr>
      <w:rPr>
        <w:rFonts w:ascii="Arial" w:eastAsia="Arial" w:hAnsi="Arial" w:cs="Arial"/>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1" w15:restartNumberingAfterBreak="0">
    <w:nsid w:val="06D54025"/>
    <w:multiLevelType w:val="multilevel"/>
    <w:tmpl w:val="04BE6DD0"/>
    <w:lvl w:ilvl="0">
      <w:start w:val="1"/>
      <w:numFmt w:val="bullet"/>
      <w:lvlText w:val=""/>
      <w:lvlJc w:val="left"/>
      <w:pPr>
        <w:ind w:left="360" w:firstLine="360"/>
      </w:pPr>
      <w:rPr>
        <w:rFonts w:ascii="Wingdings" w:hAnsi="Wingdings" w:hint="default"/>
      </w:rPr>
    </w:lvl>
    <w:lvl w:ilvl="1">
      <w:start w:val="1"/>
      <w:numFmt w:val="lowerLetter"/>
      <w:lvlText w:val="%2)"/>
      <w:lvlJc w:val="left"/>
      <w:pPr>
        <w:ind w:left="720" w:firstLine="1080"/>
      </w:pPr>
    </w:lvl>
    <w:lvl w:ilvl="2">
      <w:start w:val="1"/>
      <w:numFmt w:val="bullet"/>
      <w:lvlText w:val="●"/>
      <w:lvlJc w:val="left"/>
      <w:pPr>
        <w:ind w:left="1080" w:firstLine="1800"/>
      </w:pPr>
      <w:rPr>
        <w:rFonts w:ascii="Arial" w:eastAsia="Arial" w:hAnsi="Arial" w:cs="Arial"/>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2" w15:restartNumberingAfterBreak="0">
    <w:nsid w:val="070D31CA"/>
    <w:multiLevelType w:val="multilevel"/>
    <w:tmpl w:val="8FE81EEA"/>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bullet"/>
      <w:lvlText w:val="●"/>
      <w:lvlJc w:val="left"/>
      <w:pPr>
        <w:ind w:left="1080" w:firstLine="1800"/>
      </w:pPr>
      <w:rPr>
        <w:rFonts w:ascii="Arial" w:eastAsia="Arial" w:hAnsi="Arial" w:cs="Arial"/>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3" w15:restartNumberingAfterBreak="0">
    <w:nsid w:val="0C927D8B"/>
    <w:multiLevelType w:val="multilevel"/>
    <w:tmpl w:val="EB166F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0D385374"/>
    <w:multiLevelType w:val="multilevel"/>
    <w:tmpl w:val="A94C6EF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0E214ABA"/>
    <w:multiLevelType w:val="multilevel"/>
    <w:tmpl w:val="3168D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A3C69"/>
    <w:multiLevelType w:val="multilevel"/>
    <w:tmpl w:val="6CB4C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6E3D5B"/>
    <w:multiLevelType w:val="multilevel"/>
    <w:tmpl w:val="018A486A"/>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8" w15:restartNumberingAfterBreak="0">
    <w:nsid w:val="1CDF4DA9"/>
    <w:multiLevelType w:val="multilevel"/>
    <w:tmpl w:val="0CA0B7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CFF1835"/>
    <w:multiLevelType w:val="hybridMultilevel"/>
    <w:tmpl w:val="C8946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4E5451"/>
    <w:multiLevelType w:val="multilevel"/>
    <w:tmpl w:val="CF48A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4599B"/>
    <w:multiLevelType w:val="multilevel"/>
    <w:tmpl w:val="AEE4EF9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260E73"/>
    <w:multiLevelType w:val="hybridMultilevel"/>
    <w:tmpl w:val="4378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E0E05"/>
    <w:multiLevelType w:val="hybridMultilevel"/>
    <w:tmpl w:val="B8703E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742099"/>
    <w:multiLevelType w:val="hybridMultilevel"/>
    <w:tmpl w:val="A6AED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548C4"/>
    <w:multiLevelType w:val="hybridMultilevel"/>
    <w:tmpl w:val="AEC0A9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E37E0"/>
    <w:multiLevelType w:val="multilevel"/>
    <w:tmpl w:val="A394EFCE"/>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bullet"/>
      <w:lvlText w:val="●"/>
      <w:lvlJc w:val="left"/>
      <w:pPr>
        <w:ind w:left="1080" w:firstLine="1800"/>
      </w:pPr>
      <w:rPr>
        <w:rFonts w:ascii="Arial" w:eastAsia="Arial" w:hAnsi="Arial" w:cs="Arial"/>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17" w15:restartNumberingAfterBreak="0">
    <w:nsid w:val="2DB81D42"/>
    <w:multiLevelType w:val="hybridMultilevel"/>
    <w:tmpl w:val="53A6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9540D"/>
    <w:multiLevelType w:val="multilevel"/>
    <w:tmpl w:val="942250FE"/>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19" w15:restartNumberingAfterBreak="0">
    <w:nsid w:val="36D4151A"/>
    <w:multiLevelType w:val="multilevel"/>
    <w:tmpl w:val="58540C9C"/>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20" w15:restartNumberingAfterBreak="0">
    <w:nsid w:val="3A6041E3"/>
    <w:multiLevelType w:val="multilevel"/>
    <w:tmpl w:val="BB4CE9E8"/>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1" w15:restartNumberingAfterBreak="0">
    <w:nsid w:val="3B975CCC"/>
    <w:multiLevelType w:val="multilevel"/>
    <w:tmpl w:val="B49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61E1B"/>
    <w:multiLevelType w:val="multilevel"/>
    <w:tmpl w:val="36EC6F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3D3604F1"/>
    <w:multiLevelType w:val="multilevel"/>
    <w:tmpl w:val="A24C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9362B5"/>
    <w:multiLevelType w:val="multilevel"/>
    <w:tmpl w:val="EB166F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15:restartNumberingAfterBreak="0">
    <w:nsid w:val="3E0C19C3"/>
    <w:multiLevelType w:val="hybridMultilevel"/>
    <w:tmpl w:val="EA9E3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3A310F3"/>
    <w:multiLevelType w:val="multilevel"/>
    <w:tmpl w:val="ED9C134A"/>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bullet"/>
      <w:lvlText w:val="●"/>
      <w:lvlJc w:val="left"/>
      <w:pPr>
        <w:ind w:left="1080" w:firstLine="1800"/>
      </w:pPr>
      <w:rPr>
        <w:rFonts w:ascii="Arial" w:eastAsia="Arial" w:hAnsi="Arial" w:cs="Arial"/>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27" w15:restartNumberingAfterBreak="0">
    <w:nsid w:val="48936580"/>
    <w:multiLevelType w:val="multilevel"/>
    <w:tmpl w:val="7BDAFCD6"/>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bullet"/>
      <w:lvlText w:val=""/>
      <w:lvlJc w:val="left"/>
      <w:pPr>
        <w:ind w:left="1080" w:firstLine="1800"/>
      </w:pPr>
      <w:rPr>
        <w:rFonts w:ascii="Wingdings" w:hAnsi="Wingdings" w:hint="default"/>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28" w15:restartNumberingAfterBreak="0">
    <w:nsid w:val="560C432D"/>
    <w:multiLevelType w:val="multilevel"/>
    <w:tmpl w:val="A252979C"/>
    <w:lvl w:ilvl="0">
      <w:start w:val="1"/>
      <w:numFmt w:val="bullet"/>
      <w:lvlText w:val=""/>
      <w:lvlJc w:val="left"/>
      <w:pPr>
        <w:ind w:left="360" w:firstLine="360"/>
      </w:pPr>
      <w:rPr>
        <w:rFonts w:ascii="Symbol" w:hAnsi="Symbol" w:hint="default"/>
      </w:rPr>
    </w:lvl>
    <w:lvl w:ilvl="1">
      <w:start w:val="1"/>
      <w:numFmt w:val="lowerLetter"/>
      <w:lvlText w:val="%2)"/>
      <w:lvlJc w:val="left"/>
      <w:pPr>
        <w:ind w:left="720" w:firstLine="1080"/>
      </w:pPr>
    </w:lvl>
    <w:lvl w:ilvl="2">
      <w:start w:val="1"/>
      <w:numFmt w:val="bullet"/>
      <w:lvlText w:val="●"/>
      <w:lvlJc w:val="left"/>
      <w:pPr>
        <w:ind w:left="1080" w:firstLine="1800"/>
      </w:pPr>
      <w:rPr>
        <w:rFonts w:ascii="Arial" w:eastAsia="Arial" w:hAnsi="Arial" w:cs="Arial"/>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29" w15:restartNumberingAfterBreak="0">
    <w:nsid w:val="5CF3247E"/>
    <w:multiLevelType w:val="multilevel"/>
    <w:tmpl w:val="48685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2D07F0"/>
    <w:multiLevelType w:val="hybridMultilevel"/>
    <w:tmpl w:val="6CD6C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A1A4535"/>
    <w:multiLevelType w:val="hybridMultilevel"/>
    <w:tmpl w:val="20B8B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CF01D3"/>
    <w:multiLevelType w:val="multilevel"/>
    <w:tmpl w:val="5ADACC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9185FCB"/>
    <w:multiLevelType w:val="multilevel"/>
    <w:tmpl w:val="73200538"/>
    <w:lvl w:ilvl="0">
      <w:start w:val="1"/>
      <w:numFmt w:val="decimal"/>
      <w:lvlText w:val="%1)"/>
      <w:lvlJc w:val="left"/>
      <w:pPr>
        <w:ind w:left="360" w:firstLine="360"/>
      </w:pPr>
    </w:lvl>
    <w:lvl w:ilvl="1">
      <w:start w:val="1"/>
      <w:numFmt w:val="bullet"/>
      <w:lvlText w:val=""/>
      <w:lvlJc w:val="left"/>
      <w:pPr>
        <w:ind w:left="720" w:firstLine="1080"/>
      </w:pPr>
      <w:rPr>
        <w:rFonts w:ascii="Symbol" w:hAnsi="Symbol" w:hint="default"/>
      </w:rPr>
    </w:lvl>
    <w:lvl w:ilvl="2">
      <w:start w:val="1"/>
      <w:numFmt w:val="bullet"/>
      <w:lvlText w:val="●"/>
      <w:lvlJc w:val="left"/>
      <w:pPr>
        <w:ind w:left="1080" w:firstLine="1800"/>
      </w:pPr>
      <w:rPr>
        <w:rFonts w:ascii="Arial" w:eastAsia="Arial" w:hAnsi="Arial" w:cs="Arial"/>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34" w15:restartNumberingAfterBreak="0">
    <w:nsid w:val="7A6C4816"/>
    <w:multiLevelType w:val="multilevel"/>
    <w:tmpl w:val="61FCA01E"/>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15:restartNumberingAfterBreak="0">
    <w:nsid w:val="7ACA7401"/>
    <w:multiLevelType w:val="multilevel"/>
    <w:tmpl w:val="37E6FD34"/>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F2449D"/>
    <w:multiLevelType w:val="multilevel"/>
    <w:tmpl w:val="73200538"/>
    <w:lvl w:ilvl="0">
      <w:start w:val="1"/>
      <w:numFmt w:val="decimal"/>
      <w:lvlText w:val="%1)"/>
      <w:lvlJc w:val="left"/>
      <w:pPr>
        <w:ind w:left="360" w:firstLine="360"/>
      </w:pPr>
    </w:lvl>
    <w:lvl w:ilvl="1">
      <w:start w:val="1"/>
      <w:numFmt w:val="bullet"/>
      <w:lvlText w:val=""/>
      <w:lvlJc w:val="left"/>
      <w:pPr>
        <w:ind w:left="720" w:firstLine="1080"/>
      </w:pPr>
      <w:rPr>
        <w:rFonts w:ascii="Symbol" w:hAnsi="Symbol" w:hint="default"/>
      </w:rPr>
    </w:lvl>
    <w:lvl w:ilvl="2">
      <w:start w:val="1"/>
      <w:numFmt w:val="bullet"/>
      <w:lvlText w:val="●"/>
      <w:lvlJc w:val="left"/>
      <w:pPr>
        <w:ind w:left="1080" w:firstLine="1800"/>
      </w:pPr>
      <w:rPr>
        <w:rFonts w:ascii="Arial" w:eastAsia="Arial" w:hAnsi="Arial" w:cs="Arial"/>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num w:numId="1" w16cid:durableId="1952781051">
    <w:abstractNumId w:val="7"/>
  </w:num>
  <w:num w:numId="2" w16cid:durableId="143589500">
    <w:abstractNumId w:val="24"/>
  </w:num>
  <w:num w:numId="3" w16cid:durableId="561524525">
    <w:abstractNumId w:val="18"/>
  </w:num>
  <w:num w:numId="4" w16cid:durableId="95290208">
    <w:abstractNumId w:val="26"/>
  </w:num>
  <w:num w:numId="5" w16cid:durableId="799109047">
    <w:abstractNumId w:val="20"/>
  </w:num>
  <w:num w:numId="6" w16cid:durableId="940527539">
    <w:abstractNumId w:val="0"/>
  </w:num>
  <w:num w:numId="7" w16cid:durableId="1440760545">
    <w:abstractNumId w:val="16"/>
  </w:num>
  <w:num w:numId="8" w16cid:durableId="395278181">
    <w:abstractNumId w:val="22"/>
  </w:num>
  <w:num w:numId="9" w16cid:durableId="596868427">
    <w:abstractNumId w:val="4"/>
  </w:num>
  <w:num w:numId="10" w16cid:durableId="1842158014">
    <w:abstractNumId w:val="35"/>
  </w:num>
  <w:num w:numId="11" w16cid:durableId="2050645215">
    <w:abstractNumId w:val="11"/>
  </w:num>
  <w:num w:numId="12" w16cid:durableId="1463769507">
    <w:abstractNumId w:val="2"/>
  </w:num>
  <w:num w:numId="13" w16cid:durableId="1393499168">
    <w:abstractNumId w:val="19"/>
  </w:num>
  <w:num w:numId="14" w16cid:durableId="2028016298">
    <w:abstractNumId w:val="8"/>
  </w:num>
  <w:num w:numId="15" w16cid:durableId="1600990056">
    <w:abstractNumId w:val="6"/>
  </w:num>
  <w:num w:numId="16" w16cid:durableId="2034761928">
    <w:abstractNumId w:val="3"/>
  </w:num>
  <w:num w:numId="17" w16cid:durableId="1047989379">
    <w:abstractNumId w:val="12"/>
  </w:num>
  <w:num w:numId="18" w16cid:durableId="369846694">
    <w:abstractNumId w:val="10"/>
  </w:num>
  <w:num w:numId="19" w16cid:durableId="1110929162">
    <w:abstractNumId w:val="1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16cid:durableId="452788242">
    <w:abstractNumId w:val="5"/>
  </w:num>
  <w:num w:numId="21" w16cid:durableId="516584111">
    <w:abstractNumId w:val="32"/>
  </w:num>
  <w:num w:numId="22" w16cid:durableId="1787583792">
    <w:abstractNumId w:val="32"/>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46615818">
    <w:abstractNumId w:val="23"/>
  </w:num>
  <w:num w:numId="24" w16cid:durableId="54934610">
    <w:abstractNumId w:val="29"/>
  </w:num>
  <w:num w:numId="25" w16cid:durableId="1531190183">
    <w:abstractNumId w:val="34"/>
  </w:num>
  <w:num w:numId="26" w16cid:durableId="192040144">
    <w:abstractNumId w:val="9"/>
  </w:num>
  <w:num w:numId="27" w16cid:durableId="364209122">
    <w:abstractNumId w:val="17"/>
  </w:num>
  <w:num w:numId="28" w16cid:durableId="1733232538">
    <w:abstractNumId w:val="14"/>
  </w:num>
  <w:num w:numId="29" w16cid:durableId="897978757">
    <w:abstractNumId w:val="25"/>
  </w:num>
  <w:num w:numId="30" w16cid:durableId="1889367439">
    <w:abstractNumId w:val="30"/>
  </w:num>
  <w:num w:numId="31" w16cid:durableId="228538070">
    <w:abstractNumId w:val="33"/>
  </w:num>
  <w:num w:numId="32" w16cid:durableId="197856768">
    <w:abstractNumId w:val="36"/>
  </w:num>
  <w:num w:numId="33" w16cid:durableId="826046072">
    <w:abstractNumId w:val="31"/>
  </w:num>
  <w:num w:numId="34" w16cid:durableId="1826362709">
    <w:abstractNumId w:val="28"/>
  </w:num>
  <w:num w:numId="35" w16cid:durableId="317615932">
    <w:abstractNumId w:val="15"/>
  </w:num>
  <w:num w:numId="36" w16cid:durableId="991712634">
    <w:abstractNumId w:val="1"/>
  </w:num>
  <w:num w:numId="37" w16cid:durableId="807475786">
    <w:abstractNumId w:val="13"/>
  </w:num>
  <w:num w:numId="38" w16cid:durableId="674842995">
    <w:abstractNumId w:val="27"/>
  </w:num>
  <w:num w:numId="39" w16cid:durableId="9546001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46"/>
    <w:rsid w:val="00003706"/>
    <w:rsid w:val="00003FE5"/>
    <w:rsid w:val="00004251"/>
    <w:rsid w:val="00011E50"/>
    <w:rsid w:val="00012B8C"/>
    <w:rsid w:val="00013D3E"/>
    <w:rsid w:val="00027A2A"/>
    <w:rsid w:val="00027D8A"/>
    <w:rsid w:val="00040095"/>
    <w:rsid w:val="00043DAA"/>
    <w:rsid w:val="00046552"/>
    <w:rsid w:val="0005161C"/>
    <w:rsid w:val="00061054"/>
    <w:rsid w:val="000636A3"/>
    <w:rsid w:val="000651AA"/>
    <w:rsid w:val="00077C70"/>
    <w:rsid w:val="000877D0"/>
    <w:rsid w:val="000A3C47"/>
    <w:rsid w:val="000A4D96"/>
    <w:rsid w:val="000A6E36"/>
    <w:rsid w:val="000B40BA"/>
    <w:rsid w:val="000C02A3"/>
    <w:rsid w:val="000C191B"/>
    <w:rsid w:val="000E35D1"/>
    <w:rsid w:val="00102D77"/>
    <w:rsid w:val="00105BBF"/>
    <w:rsid w:val="001113AF"/>
    <w:rsid w:val="001157B0"/>
    <w:rsid w:val="00120934"/>
    <w:rsid w:val="00120ED5"/>
    <w:rsid w:val="001211DD"/>
    <w:rsid w:val="00121EA9"/>
    <w:rsid w:val="0012281D"/>
    <w:rsid w:val="00130EF3"/>
    <w:rsid w:val="00131038"/>
    <w:rsid w:val="00131095"/>
    <w:rsid w:val="00133D7D"/>
    <w:rsid w:val="00135872"/>
    <w:rsid w:val="001430CE"/>
    <w:rsid w:val="00153046"/>
    <w:rsid w:val="001624FB"/>
    <w:rsid w:val="00163BA8"/>
    <w:rsid w:val="00164320"/>
    <w:rsid w:val="0016689E"/>
    <w:rsid w:val="00166D43"/>
    <w:rsid w:val="00166E98"/>
    <w:rsid w:val="0017111A"/>
    <w:rsid w:val="0017377C"/>
    <w:rsid w:val="00180892"/>
    <w:rsid w:val="001861FF"/>
    <w:rsid w:val="00191AB6"/>
    <w:rsid w:val="00194669"/>
    <w:rsid w:val="001A1862"/>
    <w:rsid w:val="001A46E0"/>
    <w:rsid w:val="001A6F9F"/>
    <w:rsid w:val="001A7528"/>
    <w:rsid w:val="001A7BCF"/>
    <w:rsid w:val="001B1A49"/>
    <w:rsid w:val="001C077C"/>
    <w:rsid w:val="001C266C"/>
    <w:rsid w:val="001C36AF"/>
    <w:rsid w:val="001C3BAC"/>
    <w:rsid w:val="001C4083"/>
    <w:rsid w:val="001D3A2C"/>
    <w:rsid w:val="001D73CA"/>
    <w:rsid w:val="001E0F02"/>
    <w:rsid w:val="001E2DD0"/>
    <w:rsid w:val="001E3346"/>
    <w:rsid w:val="001F1FE8"/>
    <w:rsid w:val="001F4788"/>
    <w:rsid w:val="001F5948"/>
    <w:rsid w:val="001F6497"/>
    <w:rsid w:val="00200351"/>
    <w:rsid w:val="0020157D"/>
    <w:rsid w:val="0020264C"/>
    <w:rsid w:val="0020318E"/>
    <w:rsid w:val="00204943"/>
    <w:rsid w:val="00210EE1"/>
    <w:rsid w:val="00214D70"/>
    <w:rsid w:val="00225440"/>
    <w:rsid w:val="00230981"/>
    <w:rsid w:val="00231D7D"/>
    <w:rsid w:val="00234637"/>
    <w:rsid w:val="002360BB"/>
    <w:rsid w:val="002448FA"/>
    <w:rsid w:val="0025143F"/>
    <w:rsid w:val="0026203A"/>
    <w:rsid w:val="002673F0"/>
    <w:rsid w:val="00270A58"/>
    <w:rsid w:val="0027234B"/>
    <w:rsid w:val="00272A36"/>
    <w:rsid w:val="002731DE"/>
    <w:rsid w:val="00276552"/>
    <w:rsid w:val="00296A75"/>
    <w:rsid w:val="002A3158"/>
    <w:rsid w:val="002A3733"/>
    <w:rsid w:val="002A430F"/>
    <w:rsid w:val="002A6202"/>
    <w:rsid w:val="002A69CF"/>
    <w:rsid w:val="002B41B3"/>
    <w:rsid w:val="002B6078"/>
    <w:rsid w:val="002B69A3"/>
    <w:rsid w:val="002C2F42"/>
    <w:rsid w:val="002C328F"/>
    <w:rsid w:val="002C39E5"/>
    <w:rsid w:val="002C4FF0"/>
    <w:rsid w:val="002D2F83"/>
    <w:rsid w:val="002D517E"/>
    <w:rsid w:val="002D6046"/>
    <w:rsid w:val="002D658E"/>
    <w:rsid w:val="002E54FB"/>
    <w:rsid w:val="0031351B"/>
    <w:rsid w:val="00320AD9"/>
    <w:rsid w:val="00334140"/>
    <w:rsid w:val="003350A1"/>
    <w:rsid w:val="00335847"/>
    <w:rsid w:val="003462E5"/>
    <w:rsid w:val="003475E0"/>
    <w:rsid w:val="0035592A"/>
    <w:rsid w:val="003613EE"/>
    <w:rsid w:val="003657C6"/>
    <w:rsid w:val="0036654D"/>
    <w:rsid w:val="00371C7D"/>
    <w:rsid w:val="00374A6F"/>
    <w:rsid w:val="003814C6"/>
    <w:rsid w:val="0038576B"/>
    <w:rsid w:val="00385C13"/>
    <w:rsid w:val="00391B63"/>
    <w:rsid w:val="0039228D"/>
    <w:rsid w:val="00393BFF"/>
    <w:rsid w:val="003A1625"/>
    <w:rsid w:val="003A2E17"/>
    <w:rsid w:val="003A3375"/>
    <w:rsid w:val="003A672E"/>
    <w:rsid w:val="003B635F"/>
    <w:rsid w:val="003B64F8"/>
    <w:rsid w:val="003C21C1"/>
    <w:rsid w:val="003C2747"/>
    <w:rsid w:val="003C4FFF"/>
    <w:rsid w:val="003C6B50"/>
    <w:rsid w:val="003D4A00"/>
    <w:rsid w:val="003E04DB"/>
    <w:rsid w:val="003E184F"/>
    <w:rsid w:val="003E1F62"/>
    <w:rsid w:val="003E22A2"/>
    <w:rsid w:val="003E5F13"/>
    <w:rsid w:val="003E7C3B"/>
    <w:rsid w:val="003F45CE"/>
    <w:rsid w:val="003F4C7A"/>
    <w:rsid w:val="003F7F2F"/>
    <w:rsid w:val="004007F1"/>
    <w:rsid w:val="00406ED0"/>
    <w:rsid w:val="004116CB"/>
    <w:rsid w:val="004207F3"/>
    <w:rsid w:val="00425AE2"/>
    <w:rsid w:val="00426F64"/>
    <w:rsid w:val="0043501A"/>
    <w:rsid w:val="00441D9F"/>
    <w:rsid w:val="004431D5"/>
    <w:rsid w:val="004435C6"/>
    <w:rsid w:val="0045297A"/>
    <w:rsid w:val="00463926"/>
    <w:rsid w:val="004643B0"/>
    <w:rsid w:val="00466EA1"/>
    <w:rsid w:val="004949B9"/>
    <w:rsid w:val="004A0B73"/>
    <w:rsid w:val="004A0FCF"/>
    <w:rsid w:val="004A3E78"/>
    <w:rsid w:val="004B0AAE"/>
    <w:rsid w:val="004B5731"/>
    <w:rsid w:val="004B6585"/>
    <w:rsid w:val="004B6AF6"/>
    <w:rsid w:val="004C0E4F"/>
    <w:rsid w:val="004C44A1"/>
    <w:rsid w:val="004C46E2"/>
    <w:rsid w:val="004E1C3A"/>
    <w:rsid w:val="004F3863"/>
    <w:rsid w:val="004F6F05"/>
    <w:rsid w:val="005105BA"/>
    <w:rsid w:val="00517E3D"/>
    <w:rsid w:val="0052171C"/>
    <w:rsid w:val="005255F4"/>
    <w:rsid w:val="0052560D"/>
    <w:rsid w:val="00526805"/>
    <w:rsid w:val="005326EE"/>
    <w:rsid w:val="00532FDC"/>
    <w:rsid w:val="00550FA6"/>
    <w:rsid w:val="005536F3"/>
    <w:rsid w:val="00556890"/>
    <w:rsid w:val="00563978"/>
    <w:rsid w:val="00571089"/>
    <w:rsid w:val="00581F2B"/>
    <w:rsid w:val="00593AC4"/>
    <w:rsid w:val="005948CD"/>
    <w:rsid w:val="00595679"/>
    <w:rsid w:val="005A52F3"/>
    <w:rsid w:val="005B2B3C"/>
    <w:rsid w:val="005C2867"/>
    <w:rsid w:val="005C38BB"/>
    <w:rsid w:val="005C73FA"/>
    <w:rsid w:val="005C7B6A"/>
    <w:rsid w:val="005D0560"/>
    <w:rsid w:val="005D58B1"/>
    <w:rsid w:val="005D5C4B"/>
    <w:rsid w:val="005E0DD1"/>
    <w:rsid w:val="005E1074"/>
    <w:rsid w:val="005F7346"/>
    <w:rsid w:val="00600267"/>
    <w:rsid w:val="00603FCD"/>
    <w:rsid w:val="00612631"/>
    <w:rsid w:val="006140B7"/>
    <w:rsid w:val="00614E1D"/>
    <w:rsid w:val="006223D9"/>
    <w:rsid w:val="00624597"/>
    <w:rsid w:val="00626783"/>
    <w:rsid w:val="0062735C"/>
    <w:rsid w:val="0064049A"/>
    <w:rsid w:val="006429DD"/>
    <w:rsid w:val="0065034A"/>
    <w:rsid w:val="006511E0"/>
    <w:rsid w:val="00652397"/>
    <w:rsid w:val="00662562"/>
    <w:rsid w:val="006672E3"/>
    <w:rsid w:val="00671767"/>
    <w:rsid w:val="00672FE1"/>
    <w:rsid w:val="00676622"/>
    <w:rsid w:val="00676D17"/>
    <w:rsid w:val="0069341E"/>
    <w:rsid w:val="00695F3F"/>
    <w:rsid w:val="006A0A9A"/>
    <w:rsid w:val="006A2608"/>
    <w:rsid w:val="006A633E"/>
    <w:rsid w:val="006A6A1B"/>
    <w:rsid w:val="006B7FCE"/>
    <w:rsid w:val="006C4F5D"/>
    <w:rsid w:val="006C669B"/>
    <w:rsid w:val="006D2043"/>
    <w:rsid w:val="006D22AE"/>
    <w:rsid w:val="006D6B15"/>
    <w:rsid w:val="006E2A32"/>
    <w:rsid w:val="006F2B92"/>
    <w:rsid w:val="006F4B69"/>
    <w:rsid w:val="0070003A"/>
    <w:rsid w:val="00702332"/>
    <w:rsid w:val="007057C1"/>
    <w:rsid w:val="00716E04"/>
    <w:rsid w:val="00730C22"/>
    <w:rsid w:val="00731F32"/>
    <w:rsid w:val="00737F19"/>
    <w:rsid w:val="007427CE"/>
    <w:rsid w:val="00742BFC"/>
    <w:rsid w:val="00746BA7"/>
    <w:rsid w:val="00753134"/>
    <w:rsid w:val="007609E0"/>
    <w:rsid w:val="007634EC"/>
    <w:rsid w:val="00766F21"/>
    <w:rsid w:val="0077475E"/>
    <w:rsid w:val="00796066"/>
    <w:rsid w:val="007C6ABD"/>
    <w:rsid w:val="007C6FFB"/>
    <w:rsid w:val="007C77C2"/>
    <w:rsid w:val="007D73EE"/>
    <w:rsid w:val="007E4967"/>
    <w:rsid w:val="007E6711"/>
    <w:rsid w:val="00804778"/>
    <w:rsid w:val="008117EC"/>
    <w:rsid w:val="00811D82"/>
    <w:rsid w:val="00815A2F"/>
    <w:rsid w:val="008176E6"/>
    <w:rsid w:val="008205B3"/>
    <w:rsid w:val="00822492"/>
    <w:rsid w:val="00823219"/>
    <w:rsid w:val="00833E95"/>
    <w:rsid w:val="0084313D"/>
    <w:rsid w:val="008531D7"/>
    <w:rsid w:val="00853D1E"/>
    <w:rsid w:val="00856800"/>
    <w:rsid w:val="00867552"/>
    <w:rsid w:val="00875ED5"/>
    <w:rsid w:val="00880467"/>
    <w:rsid w:val="0088525F"/>
    <w:rsid w:val="008900BC"/>
    <w:rsid w:val="008A0BD6"/>
    <w:rsid w:val="008A6F8D"/>
    <w:rsid w:val="008B0933"/>
    <w:rsid w:val="008C1737"/>
    <w:rsid w:val="008C5752"/>
    <w:rsid w:val="008D215A"/>
    <w:rsid w:val="008D3E63"/>
    <w:rsid w:val="00901070"/>
    <w:rsid w:val="009052CF"/>
    <w:rsid w:val="0091100B"/>
    <w:rsid w:val="009170F0"/>
    <w:rsid w:val="009239BD"/>
    <w:rsid w:val="00932DD7"/>
    <w:rsid w:val="0095145C"/>
    <w:rsid w:val="00957C97"/>
    <w:rsid w:val="00962A4E"/>
    <w:rsid w:val="009637A0"/>
    <w:rsid w:val="009646A8"/>
    <w:rsid w:val="00967A83"/>
    <w:rsid w:val="00971520"/>
    <w:rsid w:val="00984204"/>
    <w:rsid w:val="009903A5"/>
    <w:rsid w:val="009A087E"/>
    <w:rsid w:val="009B35C1"/>
    <w:rsid w:val="009B5890"/>
    <w:rsid w:val="009C320D"/>
    <w:rsid w:val="009C3E1B"/>
    <w:rsid w:val="009C4C51"/>
    <w:rsid w:val="009C6117"/>
    <w:rsid w:val="009D1E2F"/>
    <w:rsid w:val="009D2473"/>
    <w:rsid w:val="009D32D7"/>
    <w:rsid w:val="009D4487"/>
    <w:rsid w:val="009D6212"/>
    <w:rsid w:val="009E51F3"/>
    <w:rsid w:val="009E6DE7"/>
    <w:rsid w:val="009F5CAE"/>
    <w:rsid w:val="00A02C1D"/>
    <w:rsid w:val="00A1095A"/>
    <w:rsid w:val="00A110D0"/>
    <w:rsid w:val="00A1326D"/>
    <w:rsid w:val="00A1408F"/>
    <w:rsid w:val="00A14E16"/>
    <w:rsid w:val="00A22500"/>
    <w:rsid w:val="00A30D77"/>
    <w:rsid w:val="00A30E8E"/>
    <w:rsid w:val="00A476FA"/>
    <w:rsid w:val="00A53CBF"/>
    <w:rsid w:val="00A56235"/>
    <w:rsid w:val="00A61CA6"/>
    <w:rsid w:val="00A67D0C"/>
    <w:rsid w:val="00A72447"/>
    <w:rsid w:val="00A74F6B"/>
    <w:rsid w:val="00A80C4F"/>
    <w:rsid w:val="00A819B4"/>
    <w:rsid w:val="00A81F23"/>
    <w:rsid w:val="00A871A6"/>
    <w:rsid w:val="00A95BB4"/>
    <w:rsid w:val="00A97665"/>
    <w:rsid w:val="00AA38F2"/>
    <w:rsid w:val="00AB11B8"/>
    <w:rsid w:val="00AB66CA"/>
    <w:rsid w:val="00AE1D14"/>
    <w:rsid w:val="00AE678D"/>
    <w:rsid w:val="00AF037E"/>
    <w:rsid w:val="00AF2217"/>
    <w:rsid w:val="00AF2A1C"/>
    <w:rsid w:val="00AF370F"/>
    <w:rsid w:val="00AF537A"/>
    <w:rsid w:val="00AF7A73"/>
    <w:rsid w:val="00B008C5"/>
    <w:rsid w:val="00B03E64"/>
    <w:rsid w:val="00B05711"/>
    <w:rsid w:val="00B11B06"/>
    <w:rsid w:val="00B14C14"/>
    <w:rsid w:val="00B157CE"/>
    <w:rsid w:val="00B16A16"/>
    <w:rsid w:val="00B23C2F"/>
    <w:rsid w:val="00B24228"/>
    <w:rsid w:val="00B435E8"/>
    <w:rsid w:val="00B44B2E"/>
    <w:rsid w:val="00B46E5E"/>
    <w:rsid w:val="00B5675C"/>
    <w:rsid w:val="00B62888"/>
    <w:rsid w:val="00B63482"/>
    <w:rsid w:val="00B663FD"/>
    <w:rsid w:val="00B71F55"/>
    <w:rsid w:val="00B733F1"/>
    <w:rsid w:val="00B7676C"/>
    <w:rsid w:val="00B83B77"/>
    <w:rsid w:val="00B90D01"/>
    <w:rsid w:val="00BA28B6"/>
    <w:rsid w:val="00BA4AAD"/>
    <w:rsid w:val="00BA5C3C"/>
    <w:rsid w:val="00BA73DC"/>
    <w:rsid w:val="00BB0561"/>
    <w:rsid w:val="00BB0B8A"/>
    <w:rsid w:val="00BB35FA"/>
    <w:rsid w:val="00BC5189"/>
    <w:rsid w:val="00BD4130"/>
    <w:rsid w:val="00BD511A"/>
    <w:rsid w:val="00BE3CC5"/>
    <w:rsid w:val="00BE6D4F"/>
    <w:rsid w:val="00BE6E0D"/>
    <w:rsid w:val="00C04DE2"/>
    <w:rsid w:val="00C075DC"/>
    <w:rsid w:val="00C107FB"/>
    <w:rsid w:val="00C165AD"/>
    <w:rsid w:val="00C17C91"/>
    <w:rsid w:val="00C221A2"/>
    <w:rsid w:val="00C22D30"/>
    <w:rsid w:val="00C23E5A"/>
    <w:rsid w:val="00C4039B"/>
    <w:rsid w:val="00C41CB1"/>
    <w:rsid w:val="00C51C12"/>
    <w:rsid w:val="00C544F6"/>
    <w:rsid w:val="00C66705"/>
    <w:rsid w:val="00C676A7"/>
    <w:rsid w:val="00C72638"/>
    <w:rsid w:val="00C76262"/>
    <w:rsid w:val="00C90E6D"/>
    <w:rsid w:val="00C92F46"/>
    <w:rsid w:val="00CA0C51"/>
    <w:rsid w:val="00CA1D65"/>
    <w:rsid w:val="00CB38C4"/>
    <w:rsid w:val="00CB67BA"/>
    <w:rsid w:val="00CC1AA9"/>
    <w:rsid w:val="00CC40AE"/>
    <w:rsid w:val="00CE5929"/>
    <w:rsid w:val="00CE67DA"/>
    <w:rsid w:val="00CF69F6"/>
    <w:rsid w:val="00D0031A"/>
    <w:rsid w:val="00D027E1"/>
    <w:rsid w:val="00D03D4C"/>
    <w:rsid w:val="00D133BB"/>
    <w:rsid w:val="00D1686F"/>
    <w:rsid w:val="00D173DA"/>
    <w:rsid w:val="00D204FF"/>
    <w:rsid w:val="00D20C53"/>
    <w:rsid w:val="00D24C46"/>
    <w:rsid w:val="00D278AD"/>
    <w:rsid w:val="00D30234"/>
    <w:rsid w:val="00D30798"/>
    <w:rsid w:val="00D31AFE"/>
    <w:rsid w:val="00D3313B"/>
    <w:rsid w:val="00D33272"/>
    <w:rsid w:val="00D36380"/>
    <w:rsid w:val="00D419DD"/>
    <w:rsid w:val="00D46584"/>
    <w:rsid w:val="00D4718C"/>
    <w:rsid w:val="00D47222"/>
    <w:rsid w:val="00D47768"/>
    <w:rsid w:val="00D52037"/>
    <w:rsid w:val="00D53895"/>
    <w:rsid w:val="00D56277"/>
    <w:rsid w:val="00D625B0"/>
    <w:rsid w:val="00D63B32"/>
    <w:rsid w:val="00D6416B"/>
    <w:rsid w:val="00D662F7"/>
    <w:rsid w:val="00D74FC7"/>
    <w:rsid w:val="00D759AB"/>
    <w:rsid w:val="00D82665"/>
    <w:rsid w:val="00D82784"/>
    <w:rsid w:val="00D927E8"/>
    <w:rsid w:val="00D942EE"/>
    <w:rsid w:val="00D95E4E"/>
    <w:rsid w:val="00DA220C"/>
    <w:rsid w:val="00DA652B"/>
    <w:rsid w:val="00DB0B60"/>
    <w:rsid w:val="00DB705A"/>
    <w:rsid w:val="00DD2E7C"/>
    <w:rsid w:val="00DE0FE2"/>
    <w:rsid w:val="00DE1972"/>
    <w:rsid w:val="00DE2477"/>
    <w:rsid w:val="00DE4DAB"/>
    <w:rsid w:val="00DE5661"/>
    <w:rsid w:val="00DF2E8C"/>
    <w:rsid w:val="00E04CB0"/>
    <w:rsid w:val="00E05831"/>
    <w:rsid w:val="00E158C4"/>
    <w:rsid w:val="00E23219"/>
    <w:rsid w:val="00E24DD3"/>
    <w:rsid w:val="00E25F1C"/>
    <w:rsid w:val="00E32364"/>
    <w:rsid w:val="00E3721F"/>
    <w:rsid w:val="00E40DFD"/>
    <w:rsid w:val="00E426BC"/>
    <w:rsid w:val="00E42827"/>
    <w:rsid w:val="00E641C4"/>
    <w:rsid w:val="00E6530A"/>
    <w:rsid w:val="00E70B32"/>
    <w:rsid w:val="00E711B4"/>
    <w:rsid w:val="00E77E75"/>
    <w:rsid w:val="00E85203"/>
    <w:rsid w:val="00E85336"/>
    <w:rsid w:val="00E951FC"/>
    <w:rsid w:val="00E95806"/>
    <w:rsid w:val="00E962EA"/>
    <w:rsid w:val="00EA324C"/>
    <w:rsid w:val="00EB15A7"/>
    <w:rsid w:val="00EB2081"/>
    <w:rsid w:val="00EC4740"/>
    <w:rsid w:val="00EC754C"/>
    <w:rsid w:val="00EE54D5"/>
    <w:rsid w:val="00EE5F2F"/>
    <w:rsid w:val="00EF359E"/>
    <w:rsid w:val="00EF43A8"/>
    <w:rsid w:val="00F03A0F"/>
    <w:rsid w:val="00F05E29"/>
    <w:rsid w:val="00F260E3"/>
    <w:rsid w:val="00F3024C"/>
    <w:rsid w:val="00F34E70"/>
    <w:rsid w:val="00F45CC1"/>
    <w:rsid w:val="00F469CD"/>
    <w:rsid w:val="00F55C22"/>
    <w:rsid w:val="00F5772F"/>
    <w:rsid w:val="00F707F5"/>
    <w:rsid w:val="00F7400E"/>
    <w:rsid w:val="00F7652C"/>
    <w:rsid w:val="00F8523F"/>
    <w:rsid w:val="00F92BDE"/>
    <w:rsid w:val="00F95759"/>
    <w:rsid w:val="00FC6430"/>
    <w:rsid w:val="00FD2C82"/>
    <w:rsid w:val="00FE27B9"/>
    <w:rsid w:val="03265987"/>
    <w:rsid w:val="3AB4F43E"/>
    <w:rsid w:val="597289BF"/>
    <w:rsid w:val="686E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21A5"/>
  <w15:docId w15:val="{A9067E6C-801D-40D0-9B94-3046F27E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jc w:val="center"/>
      <w:outlineLvl w:val="0"/>
    </w:pPr>
    <w:rPr>
      <w:b/>
      <w:sz w:val="36"/>
      <w:szCs w:val="36"/>
    </w:rPr>
  </w:style>
  <w:style w:type="paragraph" w:styleId="Heading2">
    <w:name w:val="heading 2"/>
    <w:basedOn w:val="Normal"/>
    <w:next w:val="Normal"/>
    <w:uiPriority w:val="9"/>
    <w:unhideWhenUsed/>
    <w:qFormat/>
    <w:pPr>
      <w:keepNext/>
      <w:keepLines/>
      <w:outlineLvl w:val="1"/>
    </w:pPr>
    <w:rPr>
      <w:b/>
      <w:color w:val="980000"/>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ind w:firstLine="0"/>
      <w:outlineLvl w:val="3"/>
    </w:pPr>
    <w:rPr>
      <w:b/>
      <w:sz w:val="24"/>
      <w:szCs w:val="24"/>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jc w:val="center"/>
    </w:pPr>
    <w:rPr>
      <w:b/>
      <w:sz w:val="48"/>
      <w:szCs w:val="48"/>
    </w:rPr>
  </w:style>
  <w:style w:type="paragraph" w:styleId="Subtitle">
    <w:name w:val="Subtitle"/>
    <w:basedOn w:val="Normal"/>
    <w:next w:val="Normal"/>
    <w:uiPriority w:val="11"/>
    <w:qFormat/>
    <w:pPr>
      <w:keepNext/>
      <w:keepLines/>
      <w:spacing w:after="0"/>
      <w:ind w:left="1080"/>
    </w:pPr>
  </w:style>
  <w:style w:type="table" w:customStyle="1" w:styleId="4">
    <w:name w:val="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1">
    <w:name w:val="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Emphasis">
    <w:name w:val="Emphasis"/>
    <w:basedOn w:val="DefaultParagraphFont"/>
    <w:uiPriority w:val="20"/>
    <w:qFormat/>
    <w:rsid w:val="009646A8"/>
    <w:rPr>
      <w:i/>
      <w:iCs/>
    </w:rPr>
  </w:style>
  <w:style w:type="character" w:styleId="CommentReference">
    <w:name w:val="annotation reference"/>
    <w:basedOn w:val="DefaultParagraphFont"/>
    <w:uiPriority w:val="99"/>
    <w:semiHidden/>
    <w:unhideWhenUsed/>
    <w:rsid w:val="007C6ABD"/>
    <w:rPr>
      <w:sz w:val="16"/>
      <w:szCs w:val="16"/>
    </w:rPr>
  </w:style>
  <w:style w:type="paragraph" w:styleId="CommentText">
    <w:name w:val="annotation text"/>
    <w:basedOn w:val="Normal"/>
    <w:link w:val="CommentTextChar"/>
    <w:uiPriority w:val="99"/>
    <w:semiHidden/>
    <w:unhideWhenUsed/>
    <w:rsid w:val="007C6ABD"/>
    <w:pPr>
      <w:spacing w:line="240" w:lineRule="auto"/>
    </w:pPr>
    <w:rPr>
      <w:sz w:val="20"/>
      <w:szCs w:val="20"/>
    </w:rPr>
  </w:style>
  <w:style w:type="character" w:customStyle="1" w:styleId="CommentTextChar">
    <w:name w:val="Comment Text Char"/>
    <w:basedOn w:val="DefaultParagraphFont"/>
    <w:link w:val="CommentText"/>
    <w:uiPriority w:val="99"/>
    <w:semiHidden/>
    <w:rsid w:val="007C6ABD"/>
    <w:rPr>
      <w:sz w:val="20"/>
      <w:szCs w:val="20"/>
    </w:rPr>
  </w:style>
  <w:style w:type="paragraph" w:styleId="CommentSubject">
    <w:name w:val="annotation subject"/>
    <w:basedOn w:val="CommentText"/>
    <w:next w:val="CommentText"/>
    <w:link w:val="CommentSubjectChar"/>
    <w:uiPriority w:val="99"/>
    <w:semiHidden/>
    <w:unhideWhenUsed/>
    <w:rsid w:val="007C6ABD"/>
    <w:rPr>
      <w:b/>
      <w:bCs/>
    </w:rPr>
  </w:style>
  <w:style w:type="character" w:customStyle="1" w:styleId="CommentSubjectChar">
    <w:name w:val="Comment Subject Char"/>
    <w:basedOn w:val="CommentTextChar"/>
    <w:link w:val="CommentSubject"/>
    <w:uiPriority w:val="99"/>
    <w:semiHidden/>
    <w:rsid w:val="007C6ABD"/>
    <w:rPr>
      <w:b/>
      <w:bCs/>
      <w:sz w:val="20"/>
      <w:szCs w:val="20"/>
    </w:rPr>
  </w:style>
  <w:style w:type="paragraph" w:styleId="BalloonText">
    <w:name w:val="Balloon Text"/>
    <w:basedOn w:val="Normal"/>
    <w:link w:val="BalloonTextChar"/>
    <w:uiPriority w:val="99"/>
    <w:semiHidden/>
    <w:unhideWhenUsed/>
    <w:rsid w:val="007C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BD"/>
    <w:rPr>
      <w:rFonts w:ascii="Segoe UI" w:hAnsi="Segoe UI" w:cs="Segoe UI"/>
      <w:sz w:val="18"/>
      <w:szCs w:val="18"/>
    </w:rPr>
  </w:style>
  <w:style w:type="character" w:styleId="Hyperlink">
    <w:name w:val="Hyperlink"/>
    <w:basedOn w:val="DefaultParagraphFont"/>
    <w:uiPriority w:val="99"/>
    <w:unhideWhenUsed/>
    <w:rsid w:val="00003706"/>
    <w:rPr>
      <w:color w:val="0000FF"/>
      <w:u w:val="single"/>
    </w:rPr>
  </w:style>
  <w:style w:type="character" w:customStyle="1" w:styleId="screenreader-only">
    <w:name w:val="screenreader-only"/>
    <w:basedOn w:val="DefaultParagraphFont"/>
    <w:rsid w:val="00003706"/>
  </w:style>
  <w:style w:type="character" w:styleId="Strong">
    <w:name w:val="Strong"/>
    <w:basedOn w:val="DefaultParagraphFont"/>
    <w:uiPriority w:val="22"/>
    <w:qFormat/>
    <w:rsid w:val="00003706"/>
    <w:rPr>
      <w:b/>
      <w:bCs/>
    </w:rPr>
  </w:style>
  <w:style w:type="paragraph" w:styleId="ListParagraph">
    <w:name w:val="List Paragraph"/>
    <w:basedOn w:val="Normal"/>
    <w:uiPriority w:val="34"/>
    <w:qFormat/>
    <w:rsid w:val="005948CD"/>
    <w:pPr>
      <w:ind w:left="720"/>
      <w:contextualSpacing/>
    </w:pPr>
  </w:style>
  <w:style w:type="paragraph" w:styleId="NormalWeb">
    <w:name w:val="Normal (Web)"/>
    <w:basedOn w:val="Normal"/>
    <w:uiPriority w:val="99"/>
    <w:unhideWhenUsed/>
    <w:rsid w:val="00120ED5"/>
    <w:pPr>
      <w:widowControl/>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C1"/>
  </w:style>
  <w:style w:type="paragraph" w:styleId="Footer">
    <w:name w:val="footer"/>
    <w:basedOn w:val="Normal"/>
    <w:link w:val="FooterChar"/>
    <w:uiPriority w:val="99"/>
    <w:unhideWhenUsed/>
    <w:rsid w:val="009B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C1"/>
  </w:style>
  <w:style w:type="character" w:styleId="UnresolvedMention">
    <w:name w:val="Unresolved Mention"/>
    <w:basedOn w:val="DefaultParagraphFont"/>
    <w:uiPriority w:val="99"/>
    <w:semiHidden/>
    <w:unhideWhenUsed/>
    <w:rsid w:val="00823219"/>
    <w:rPr>
      <w:color w:val="605E5C"/>
      <w:shd w:val="clear" w:color="auto" w:fill="E1DFDD"/>
    </w:rPr>
  </w:style>
  <w:style w:type="character" w:customStyle="1" w:styleId="textlayer--absolute">
    <w:name w:val="textlayer--absolute"/>
    <w:basedOn w:val="DefaultParagraphFont"/>
    <w:rsid w:val="003E22A2"/>
  </w:style>
  <w:style w:type="paragraph" w:customStyle="1" w:styleId="paragraph">
    <w:name w:val="paragraph"/>
    <w:basedOn w:val="Normal"/>
    <w:rsid w:val="000C191B"/>
    <w:pPr>
      <w:widowControl/>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0C191B"/>
  </w:style>
  <w:style w:type="character" w:customStyle="1" w:styleId="eop">
    <w:name w:val="eop"/>
    <w:basedOn w:val="DefaultParagraphFont"/>
    <w:rsid w:val="000C1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563">
      <w:bodyDiv w:val="1"/>
      <w:marLeft w:val="0"/>
      <w:marRight w:val="0"/>
      <w:marTop w:val="0"/>
      <w:marBottom w:val="0"/>
      <w:divBdr>
        <w:top w:val="none" w:sz="0" w:space="0" w:color="auto"/>
        <w:left w:val="none" w:sz="0" w:space="0" w:color="auto"/>
        <w:bottom w:val="none" w:sz="0" w:space="0" w:color="auto"/>
        <w:right w:val="none" w:sz="0" w:space="0" w:color="auto"/>
      </w:divBdr>
    </w:div>
    <w:div w:id="693843722">
      <w:bodyDiv w:val="1"/>
      <w:marLeft w:val="0"/>
      <w:marRight w:val="0"/>
      <w:marTop w:val="0"/>
      <w:marBottom w:val="0"/>
      <w:divBdr>
        <w:top w:val="none" w:sz="0" w:space="0" w:color="auto"/>
        <w:left w:val="none" w:sz="0" w:space="0" w:color="auto"/>
        <w:bottom w:val="none" w:sz="0" w:space="0" w:color="auto"/>
        <w:right w:val="none" w:sz="0" w:space="0" w:color="auto"/>
      </w:divBdr>
      <w:divsChild>
        <w:div w:id="47849776">
          <w:marLeft w:val="0"/>
          <w:marRight w:val="0"/>
          <w:marTop w:val="0"/>
          <w:marBottom w:val="0"/>
          <w:divBdr>
            <w:top w:val="none" w:sz="0" w:space="0" w:color="auto"/>
            <w:left w:val="none" w:sz="0" w:space="0" w:color="auto"/>
            <w:bottom w:val="none" w:sz="0" w:space="0" w:color="auto"/>
            <w:right w:val="none" w:sz="0" w:space="0" w:color="auto"/>
          </w:divBdr>
        </w:div>
        <w:div w:id="947468511">
          <w:marLeft w:val="0"/>
          <w:marRight w:val="0"/>
          <w:marTop w:val="0"/>
          <w:marBottom w:val="0"/>
          <w:divBdr>
            <w:top w:val="none" w:sz="0" w:space="0" w:color="auto"/>
            <w:left w:val="none" w:sz="0" w:space="0" w:color="auto"/>
            <w:bottom w:val="none" w:sz="0" w:space="0" w:color="auto"/>
            <w:right w:val="none" w:sz="0" w:space="0" w:color="auto"/>
          </w:divBdr>
        </w:div>
        <w:div w:id="1272281104">
          <w:marLeft w:val="0"/>
          <w:marRight w:val="0"/>
          <w:marTop w:val="0"/>
          <w:marBottom w:val="0"/>
          <w:divBdr>
            <w:top w:val="none" w:sz="0" w:space="0" w:color="auto"/>
            <w:left w:val="none" w:sz="0" w:space="0" w:color="auto"/>
            <w:bottom w:val="none" w:sz="0" w:space="0" w:color="auto"/>
            <w:right w:val="none" w:sz="0" w:space="0" w:color="auto"/>
          </w:divBdr>
        </w:div>
        <w:div w:id="1789740447">
          <w:marLeft w:val="0"/>
          <w:marRight w:val="0"/>
          <w:marTop w:val="0"/>
          <w:marBottom w:val="0"/>
          <w:divBdr>
            <w:top w:val="none" w:sz="0" w:space="0" w:color="auto"/>
            <w:left w:val="none" w:sz="0" w:space="0" w:color="auto"/>
            <w:bottom w:val="none" w:sz="0" w:space="0" w:color="auto"/>
            <w:right w:val="none" w:sz="0" w:space="0" w:color="auto"/>
          </w:divBdr>
        </w:div>
      </w:divsChild>
    </w:div>
    <w:div w:id="712120607">
      <w:bodyDiv w:val="1"/>
      <w:marLeft w:val="0"/>
      <w:marRight w:val="0"/>
      <w:marTop w:val="0"/>
      <w:marBottom w:val="0"/>
      <w:divBdr>
        <w:top w:val="none" w:sz="0" w:space="0" w:color="auto"/>
        <w:left w:val="none" w:sz="0" w:space="0" w:color="auto"/>
        <w:bottom w:val="none" w:sz="0" w:space="0" w:color="auto"/>
        <w:right w:val="none" w:sz="0" w:space="0" w:color="auto"/>
      </w:divBdr>
      <w:divsChild>
        <w:div w:id="1568416468">
          <w:marLeft w:val="0"/>
          <w:marRight w:val="0"/>
          <w:marTop w:val="0"/>
          <w:marBottom w:val="0"/>
          <w:divBdr>
            <w:top w:val="none" w:sz="0" w:space="0" w:color="auto"/>
            <w:left w:val="none" w:sz="0" w:space="0" w:color="auto"/>
            <w:bottom w:val="none" w:sz="0" w:space="0" w:color="auto"/>
            <w:right w:val="none" w:sz="0" w:space="0" w:color="auto"/>
          </w:divBdr>
          <w:divsChild>
            <w:div w:id="229316789">
              <w:marLeft w:val="0"/>
              <w:marRight w:val="0"/>
              <w:marTop w:val="0"/>
              <w:marBottom w:val="0"/>
              <w:divBdr>
                <w:top w:val="none" w:sz="0" w:space="0" w:color="auto"/>
                <w:left w:val="none" w:sz="0" w:space="0" w:color="auto"/>
                <w:bottom w:val="none" w:sz="0" w:space="0" w:color="auto"/>
                <w:right w:val="none" w:sz="0" w:space="0" w:color="auto"/>
              </w:divBdr>
              <w:divsChild>
                <w:div w:id="576137412">
                  <w:marLeft w:val="0"/>
                  <w:marRight w:val="0"/>
                  <w:marTop w:val="0"/>
                  <w:marBottom w:val="0"/>
                  <w:divBdr>
                    <w:top w:val="none" w:sz="0" w:space="0" w:color="auto"/>
                    <w:left w:val="none" w:sz="0" w:space="0" w:color="auto"/>
                    <w:bottom w:val="none" w:sz="0" w:space="0" w:color="auto"/>
                    <w:right w:val="none" w:sz="0" w:space="0" w:color="auto"/>
                  </w:divBdr>
                  <w:divsChild>
                    <w:div w:id="1627076654">
                      <w:marLeft w:val="0"/>
                      <w:marRight w:val="0"/>
                      <w:marTop w:val="0"/>
                      <w:marBottom w:val="0"/>
                      <w:divBdr>
                        <w:top w:val="none" w:sz="0" w:space="0" w:color="auto"/>
                        <w:left w:val="none" w:sz="0" w:space="0" w:color="auto"/>
                        <w:bottom w:val="none" w:sz="0" w:space="0" w:color="auto"/>
                        <w:right w:val="none" w:sz="0" w:space="0" w:color="auto"/>
                      </w:divBdr>
                    </w:div>
                    <w:div w:id="1176385186">
                      <w:marLeft w:val="0"/>
                      <w:marRight w:val="0"/>
                      <w:marTop w:val="0"/>
                      <w:marBottom w:val="0"/>
                      <w:divBdr>
                        <w:top w:val="none" w:sz="0" w:space="0" w:color="auto"/>
                        <w:left w:val="none" w:sz="0" w:space="0" w:color="auto"/>
                        <w:bottom w:val="none" w:sz="0" w:space="0" w:color="auto"/>
                        <w:right w:val="none" w:sz="0" w:space="0" w:color="auto"/>
                      </w:divBdr>
                    </w:div>
                  </w:divsChild>
                </w:div>
                <w:div w:id="2045859362">
                  <w:marLeft w:val="0"/>
                  <w:marRight w:val="0"/>
                  <w:marTop w:val="0"/>
                  <w:marBottom w:val="0"/>
                  <w:divBdr>
                    <w:top w:val="none" w:sz="0" w:space="0" w:color="auto"/>
                    <w:left w:val="none" w:sz="0" w:space="0" w:color="auto"/>
                    <w:bottom w:val="none" w:sz="0" w:space="0" w:color="auto"/>
                    <w:right w:val="none" w:sz="0" w:space="0" w:color="auto"/>
                  </w:divBdr>
                  <w:divsChild>
                    <w:div w:id="1765878049">
                      <w:marLeft w:val="0"/>
                      <w:marRight w:val="0"/>
                      <w:marTop w:val="0"/>
                      <w:marBottom w:val="0"/>
                      <w:divBdr>
                        <w:top w:val="none" w:sz="0" w:space="0" w:color="auto"/>
                        <w:left w:val="none" w:sz="0" w:space="0" w:color="auto"/>
                        <w:bottom w:val="none" w:sz="0" w:space="0" w:color="auto"/>
                        <w:right w:val="none" w:sz="0" w:space="0" w:color="auto"/>
                      </w:divBdr>
                    </w:div>
                    <w:div w:id="1769961234">
                      <w:marLeft w:val="0"/>
                      <w:marRight w:val="0"/>
                      <w:marTop w:val="0"/>
                      <w:marBottom w:val="0"/>
                      <w:divBdr>
                        <w:top w:val="none" w:sz="0" w:space="0" w:color="auto"/>
                        <w:left w:val="none" w:sz="0" w:space="0" w:color="auto"/>
                        <w:bottom w:val="none" w:sz="0" w:space="0" w:color="auto"/>
                        <w:right w:val="none" w:sz="0" w:space="0" w:color="auto"/>
                      </w:divBdr>
                    </w:div>
                  </w:divsChild>
                </w:div>
                <w:div w:id="1664579290">
                  <w:marLeft w:val="0"/>
                  <w:marRight w:val="0"/>
                  <w:marTop w:val="0"/>
                  <w:marBottom w:val="0"/>
                  <w:divBdr>
                    <w:top w:val="none" w:sz="0" w:space="0" w:color="auto"/>
                    <w:left w:val="none" w:sz="0" w:space="0" w:color="auto"/>
                    <w:bottom w:val="none" w:sz="0" w:space="0" w:color="auto"/>
                    <w:right w:val="none" w:sz="0" w:space="0" w:color="auto"/>
                  </w:divBdr>
                  <w:divsChild>
                    <w:div w:id="2026327157">
                      <w:marLeft w:val="0"/>
                      <w:marRight w:val="0"/>
                      <w:marTop w:val="0"/>
                      <w:marBottom w:val="0"/>
                      <w:divBdr>
                        <w:top w:val="none" w:sz="0" w:space="0" w:color="auto"/>
                        <w:left w:val="none" w:sz="0" w:space="0" w:color="auto"/>
                        <w:bottom w:val="none" w:sz="0" w:space="0" w:color="auto"/>
                        <w:right w:val="none" w:sz="0" w:space="0" w:color="auto"/>
                      </w:divBdr>
                    </w:div>
                    <w:div w:id="895240705">
                      <w:marLeft w:val="0"/>
                      <w:marRight w:val="0"/>
                      <w:marTop w:val="0"/>
                      <w:marBottom w:val="0"/>
                      <w:divBdr>
                        <w:top w:val="none" w:sz="0" w:space="0" w:color="auto"/>
                        <w:left w:val="none" w:sz="0" w:space="0" w:color="auto"/>
                        <w:bottom w:val="none" w:sz="0" w:space="0" w:color="auto"/>
                        <w:right w:val="none" w:sz="0" w:space="0" w:color="auto"/>
                      </w:divBdr>
                    </w:div>
                    <w:div w:id="798183331">
                      <w:marLeft w:val="0"/>
                      <w:marRight w:val="0"/>
                      <w:marTop w:val="0"/>
                      <w:marBottom w:val="0"/>
                      <w:divBdr>
                        <w:top w:val="none" w:sz="0" w:space="0" w:color="auto"/>
                        <w:left w:val="none" w:sz="0" w:space="0" w:color="auto"/>
                        <w:bottom w:val="none" w:sz="0" w:space="0" w:color="auto"/>
                        <w:right w:val="none" w:sz="0" w:space="0" w:color="auto"/>
                      </w:divBdr>
                    </w:div>
                  </w:divsChild>
                </w:div>
                <w:div w:id="328875815">
                  <w:marLeft w:val="0"/>
                  <w:marRight w:val="0"/>
                  <w:marTop w:val="0"/>
                  <w:marBottom w:val="0"/>
                  <w:divBdr>
                    <w:top w:val="none" w:sz="0" w:space="0" w:color="auto"/>
                    <w:left w:val="none" w:sz="0" w:space="0" w:color="auto"/>
                    <w:bottom w:val="none" w:sz="0" w:space="0" w:color="auto"/>
                    <w:right w:val="none" w:sz="0" w:space="0" w:color="auto"/>
                  </w:divBdr>
                  <w:divsChild>
                    <w:div w:id="870537733">
                      <w:marLeft w:val="0"/>
                      <w:marRight w:val="0"/>
                      <w:marTop w:val="0"/>
                      <w:marBottom w:val="0"/>
                      <w:divBdr>
                        <w:top w:val="none" w:sz="0" w:space="0" w:color="auto"/>
                        <w:left w:val="none" w:sz="0" w:space="0" w:color="auto"/>
                        <w:bottom w:val="none" w:sz="0" w:space="0" w:color="auto"/>
                        <w:right w:val="none" w:sz="0" w:space="0" w:color="auto"/>
                      </w:divBdr>
                    </w:div>
                  </w:divsChild>
                </w:div>
                <w:div w:id="589700174">
                  <w:marLeft w:val="0"/>
                  <w:marRight w:val="0"/>
                  <w:marTop w:val="0"/>
                  <w:marBottom w:val="0"/>
                  <w:divBdr>
                    <w:top w:val="none" w:sz="0" w:space="0" w:color="auto"/>
                    <w:left w:val="none" w:sz="0" w:space="0" w:color="auto"/>
                    <w:bottom w:val="none" w:sz="0" w:space="0" w:color="auto"/>
                    <w:right w:val="none" w:sz="0" w:space="0" w:color="auto"/>
                  </w:divBdr>
                  <w:divsChild>
                    <w:div w:id="1392461981">
                      <w:marLeft w:val="0"/>
                      <w:marRight w:val="0"/>
                      <w:marTop w:val="0"/>
                      <w:marBottom w:val="0"/>
                      <w:divBdr>
                        <w:top w:val="none" w:sz="0" w:space="0" w:color="auto"/>
                        <w:left w:val="none" w:sz="0" w:space="0" w:color="auto"/>
                        <w:bottom w:val="none" w:sz="0" w:space="0" w:color="auto"/>
                        <w:right w:val="none" w:sz="0" w:space="0" w:color="auto"/>
                      </w:divBdr>
                    </w:div>
                  </w:divsChild>
                </w:div>
                <w:div w:id="1221668013">
                  <w:marLeft w:val="0"/>
                  <w:marRight w:val="0"/>
                  <w:marTop w:val="0"/>
                  <w:marBottom w:val="0"/>
                  <w:divBdr>
                    <w:top w:val="none" w:sz="0" w:space="0" w:color="auto"/>
                    <w:left w:val="none" w:sz="0" w:space="0" w:color="auto"/>
                    <w:bottom w:val="none" w:sz="0" w:space="0" w:color="auto"/>
                    <w:right w:val="none" w:sz="0" w:space="0" w:color="auto"/>
                  </w:divBdr>
                  <w:divsChild>
                    <w:div w:id="2020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96001">
      <w:bodyDiv w:val="1"/>
      <w:marLeft w:val="0"/>
      <w:marRight w:val="0"/>
      <w:marTop w:val="0"/>
      <w:marBottom w:val="0"/>
      <w:divBdr>
        <w:top w:val="none" w:sz="0" w:space="0" w:color="auto"/>
        <w:left w:val="none" w:sz="0" w:space="0" w:color="auto"/>
        <w:bottom w:val="none" w:sz="0" w:space="0" w:color="auto"/>
        <w:right w:val="none" w:sz="0" w:space="0" w:color="auto"/>
      </w:divBdr>
      <w:divsChild>
        <w:div w:id="685835870">
          <w:marLeft w:val="0"/>
          <w:marRight w:val="0"/>
          <w:marTop w:val="0"/>
          <w:marBottom w:val="0"/>
          <w:divBdr>
            <w:top w:val="none" w:sz="0" w:space="0" w:color="auto"/>
            <w:left w:val="none" w:sz="0" w:space="0" w:color="auto"/>
            <w:bottom w:val="none" w:sz="0" w:space="0" w:color="auto"/>
            <w:right w:val="none" w:sz="0" w:space="0" w:color="auto"/>
          </w:divBdr>
          <w:divsChild>
            <w:div w:id="2172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9548">
      <w:bodyDiv w:val="1"/>
      <w:marLeft w:val="0"/>
      <w:marRight w:val="0"/>
      <w:marTop w:val="0"/>
      <w:marBottom w:val="0"/>
      <w:divBdr>
        <w:top w:val="none" w:sz="0" w:space="0" w:color="auto"/>
        <w:left w:val="none" w:sz="0" w:space="0" w:color="auto"/>
        <w:bottom w:val="none" w:sz="0" w:space="0" w:color="auto"/>
        <w:right w:val="none" w:sz="0" w:space="0" w:color="auto"/>
      </w:divBdr>
    </w:div>
    <w:div w:id="1596357049">
      <w:bodyDiv w:val="1"/>
      <w:marLeft w:val="0"/>
      <w:marRight w:val="0"/>
      <w:marTop w:val="0"/>
      <w:marBottom w:val="0"/>
      <w:divBdr>
        <w:top w:val="none" w:sz="0" w:space="0" w:color="auto"/>
        <w:left w:val="none" w:sz="0" w:space="0" w:color="auto"/>
        <w:bottom w:val="none" w:sz="0" w:space="0" w:color="auto"/>
        <w:right w:val="none" w:sz="0" w:space="0" w:color="auto"/>
      </w:divBdr>
      <w:divsChild>
        <w:div w:id="1608660544">
          <w:marLeft w:val="0"/>
          <w:marRight w:val="0"/>
          <w:marTop w:val="0"/>
          <w:marBottom w:val="0"/>
          <w:divBdr>
            <w:top w:val="none" w:sz="0" w:space="0" w:color="auto"/>
            <w:left w:val="none" w:sz="0" w:space="0" w:color="auto"/>
            <w:bottom w:val="none" w:sz="0" w:space="0" w:color="auto"/>
            <w:right w:val="none" w:sz="0" w:space="0" w:color="auto"/>
          </w:divBdr>
        </w:div>
      </w:divsChild>
    </w:div>
    <w:div w:id="1873573314">
      <w:bodyDiv w:val="1"/>
      <w:marLeft w:val="0"/>
      <w:marRight w:val="0"/>
      <w:marTop w:val="0"/>
      <w:marBottom w:val="0"/>
      <w:divBdr>
        <w:top w:val="none" w:sz="0" w:space="0" w:color="auto"/>
        <w:left w:val="none" w:sz="0" w:space="0" w:color="auto"/>
        <w:bottom w:val="none" w:sz="0" w:space="0" w:color="auto"/>
        <w:right w:val="none" w:sz="0" w:space="0" w:color="auto"/>
      </w:divBdr>
      <w:divsChild>
        <w:div w:id="884871493">
          <w:marLeft w:val="0"/>
          <w:marRight w:val="0"/>
          <w:marTop w:val="0"/>
          <w:marBottom w:val="0"/>
          <w:divBdr>
            <w:top w:val="none" w:sz="0" w:space="0" w:color="auto"/>
            <w:left w:val="none" w:sz="0" w:space="0" w:color="auto"/>
            <w:bottom w:val="none" w:sz="0" w:space="0" w:color="auto"/>
            <w:right w:val="none" w:sz="0" w:space="0" w:color="auto"/>
          </w:divBdr>
        </w:div>
        <w:div w:id="324095906">
          <w:marLeft w:val="0"/>
          <w:marRight w:val="0"/>
          <w:marTop w:val="0"/>
          <w:marBottom w:val="0"/>
          <w:divBdr>
            <w:top w:val="none" w:sz="0" w:space="0" w:color="auto"/>
            <w:left w:val="none" w:sz="0" w:space="0" w:color="auto"/>
            <w:bottom w:val="none" w:sz="0" w:space="0" w:color="auto"/>
            <w:right w:val="none" w:sz="0" w:space="0" w:color="auto"/>
          </w:divBdr>
        </w:div>
        <w:div w:id="156385180">
          <w:marLeft w:val="0"/>
          <w:marRight w:val="0"/>
          <w:marTop w:val="0"/>
          <w:marBottom w:val="0"/>
          <w:divBdr>
            <w:top w:val="none" w:sz="0" w:space="0" w:color="auto"/>
            <w:left w:val="none" w:sz="0" w:space="0" w:color="auto"/>
            <w:bottom w:val="none" w:sz="0" w:space="0" w:color="auto"/>
            <w:right w:val="none" w:sz="0" w:space="0" w:color="auto"/>
          </w:divBdr>
        </w:div>
        <w:div w:id="1402216558">
          <w:marLeft w:val="0"/>
          <w:marRight w:val="0"/>
          <w:marTop w:val="0"/>
          <w:marBottom w:val="0"/>
          <w:divBdr>
            <w:top w:val="none" w:sz="0" w:space="0" w:color="auto"/>
            <w:left w:val="none" w:sz="0" w:space="0" w:color="auto"/>
            <w:bottom w:val="none" w:sz="0" w:space="0" w:color="auto"/>
            <w:right w:val="none" w:sz="0" w:space="0" w:color="auto"/>
          </w:divBdr>
        </w:div>
        <w:div w:id="884559481">
          <w:marLeft w:val="0"/>
          <w:marRight w:val="0"/>
          <w:marTop w:val="0"/>
          <w:marBottom w:val="0"/>
          <w:divBdr>
            <w:top w:val="none" w:sz="0" w:space="0" w:color="auto"/>
            <w:left w:val="none" w:sz="0" w:space="0" w:color="auto"/>
            <w:bottom w:val="none" w:sz="0" w:space="0" w:color="auto"/>
            <w:right w:val="none" w:sz="0" w:space="0" w:color="auto"/>
          </w:divBdr>
        </w:div>
        <w:div w:id="348914010">
          <w:marLeft w:val="0"/>
          <w:marRight w:val="0"/>
          <w:marTop w:val="0"/>
          <w:marBottom w:val="0"/>
          <w:divBdr>
            <w:top w:val="none" w:sz="0" w:space="0" w:color="auto"/>
            <w:left w:val="none" w:sz="0" w:space="0" w:color="auto"/>
            <w:bottom w:val="none" w:sz="0" w:space="0" w:color="auto"/>
            <w:right w:val="none" w:sz="0" w:space="0" w:color="auto"/>
          </w:divBdr>
        </w:div>
        <w:div w:id="1397822743">
          <w:marLeft w:val="0"/>
          <w:marRight w:val="0"/>
          <w:marTop w:val="0"/>
          <w:marBottom w:val="0"/>
          <w:divBdr>
            <w:top w:val="none" w:sz="0" w:space="0" w:color="auto"/>
            <w:left w:val="none" w:sz="0" w:space="0" w:color="auto"/>
            <w:bottom w:val="none" w:sz="0" w:space="0" w:color="auto"/>
            <w:right w:val="none" w:sz="0" w:space="0" w:color="auto"/>
          </w:divBdr>
        </w:div>
        <w:div w:id="803424247">
          <w:marLeft w:val="0"/>
          <w:marRight w:val="0"/>
          <w:marTop w:val="0"/>
          <w:marBottom w:val="0"/>
          <w:divBdr>
            <w:top w:val="none" w:sz="0" w:space="0" w:color="auto"/>
            <w:left w:val="none" w:sz="0" w:space="0" w:color="auto"/>
            <w:bottom w:val="none" w:sz="0" w:space="0" w:color="auto"/>
            <w:right w:val="none" w:sz="0" w:space="0" w:color="auto"/>
          </w:divBdr>
        </w:div>
        <w:div w:id="1530528883">
          <w:marLeft w:val="0"/>
          <w:marRight w:val="0"/>
          <w:marTop w:val="0"/>
          <w:marBottom w:val="0"/>
          <w:divBdr>
            <w:top w:val="none" w:sz="0" w:space="0" w:color="auto"/>
            <w:left w:val="none" w:sz="0" w:space="0" w:color="auto"/>
            <w:bottom w:val="none" w:sz="0" w:space="0" w:color="auto"/>
            <w:right w:val="none" w:sz="0" w:space="0" w:color="auto"/>
          </w:divBdr>
        </w:div>
        <w:div w:id="1053967463">
          <w:marLeft w:val="0"/>
          <w:marRight w:val="0"/>
          <w:marTop w:val="0"/>
          <w:marBottom w:val="0"/>
          <w:divBdr>
            <w:top w:val="none" w:sz="0" w:space="0" w:color="auto"/>
            <w:left w:val="none" w:sz="0" w:space="0" w:color="auto"/>
            <w:bottom w:val="none" w:sz="0" w:space="0" w:color="auto"/>
            <w:right w:val="none" w:sz="0" w:space="0" w:color="auto"/>
          </w:divBdr>
        </w:div>
        <w:div w:id="1054503316">
          <w:marLeft w:val="0"/>
          <w:marRight w:val="0"/>
          <w:marTop w:val="0"/>
          <w:marBottom w:val="0"/>
          <w:divBdr>
            <w:top w:val="none" w:sz="0" w:space="0" w:color="auto"/>
            <w:left w:val="none" w:sz="0" w:space="0" w:color="auto"/>
            <w:bottom w:val="none" w:sz="0" w:space="0" w:color="auto"/>
            <w:right w:val="none" w:sz="0" w:space="0" w:color="auto"/>
          </w:divBdr>
        </w:div>
        <w:div w:id="1543133785">
          <w:marLeft w:val="0"/>
          <w:marRight w:val="0"/>
          <w:marTop w:val="0"/>
          <w:marBottom w:val="0"/>
          <w:divBdr>
            <w:top w:val="none" w:sz="0" w:space="0" w:color="auto"/>
            <w:left w:val="none" w:sz="0" w:space="0" w:color="auto"/>
            <w:bottom w:val="none" w:sz="0" w:space="0" w:color="auto"/>
            <w:right w:val="none" w:sz="0" w:space="0" w:color="auto"/>
          </w:divBdr>
        </w:div>
        <w:div w:id="759567094">
          <w:marLeft w:val="0"/>
          <w:marRight w:val="0"/>
          <w:marTop w:val="0"/>
          <w:marBottom w:val="0"/>
          <w:divBdr>
            <w:top w:val="none" w:sz="0" w:space="0" w:color="auto"/>
            <w:left w:val="none" w:sz="0" w:space="0" w:color="auto"/>
            <w:bottom w:val="none" w:sz="0" w:space="0" w:color="auto"/>
            <w:right w:val="none" w:sz="0" w:space="0" w:color="auto"/>
          </w:divBdr>
        </w:div>
      </w:divsChild>
    </w:div>
    <w:div w:id="1879539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valenciacollege.edu/academicpoliciesprocedures/studentcodeofconduct/" TargetMode="External"/><Relationship Id="rId18" Type="http://schemas.openxmlformats.org/officeDocument/2006/relationships/hyperlink" Target="http://www.valenciacollege.edu/generalcounsel/" TargetMode="External"/><Relationship Id="rId26" Type="http://schemas.openxmlformats.org/officeDocument/2006/relationships/hyperlink" Target="http://valenciacollege.edu/osd/" TargetMode="External"/><Relationship Id="rId39" Type="http://schemas.openxmlformats.org/officeDocument/2006/relationships/hyperlink" Target="https://nam01.safelinks.protection.outlook.com/?url=https%3A%2F%2Fregister.gotowebinar.com%2Frecording%2F6470173325210383619&amp;data=02%7C01%7Cdstrongrobinson%40valenciacollege.edu%7Cbf258839e1a44831836d08d7ce885334%7C0e8866953d1741a88544135b0a92a47c%7C1%7C0%7C637204957231076113&amp;sdata=M1gzBy0PmmokWjEQyQTBgb%2BsyOBliI2wBbhjgshI3Rw%3D&amp;reserved=0"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vcc-flvc.primo.exlibrisgroup.com/discovery/search?vid=01FALSC_VCC:VCC"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alenciacollege.zoom.us/j/97338778126" TargetMode="External"/><Relationship Id="rId17" Type="http://schemas.openxmlformats.org/officeDocument/2006/relationships/hyperlink" Target="http://valenciacollege.edu/catalog/" TargetMode="External"/><Relationship Id="rId25" Type="http://schemas.openxmlformats.org/officeDocument/2006/relationships/hyperlink" Target="http://valenciacollege.edu/generalcounsel/policy/default.cfm?policyID=75&amp;volumeID_1=4&amp;navst=0" TargetMode="External"/><Relationship Id="rId33" Type="http://schemas.openxmlformats.org/officeDocument/2006/relationships/hyperlink" Target="https://nam10.safelinks.protection.outlook.com/?url=http%3A%2F%2Fwww.valenciacollege.edu%2Ftutoring&amp;data=04%7C01%7Cdstrongrobinson%40valenciacollege.edu%7C91c4eec542384b7cd18d08d95e977e20%7C0e8866953d1741a88544135b0a92a47c%7C1%7C0%7C637644827066261481%7CUnknown%7CTWFpbGZsb3d8eyJWIjoiMC4wLjAwMDAiLCJQIjoiV2luMzIiLCJBTiI6Ik1haWwiLCJXVCI6Mn0%3D%7C1000&amp;sdata=5KZ%2BICKQnxIKOWYhue9pQIFA3RqJ4pyYUICvDJtXecc%3D&amp;reserved=0" TargetMode="External"/><Relationship Id="rId38" Type="http://schemas.openxmlformats.org/officeDocument/2006/relationships/hyperlink" Target="https://nam01.safelinks.protection.outlook.com/?url=https%3A%2F%2Fvalencia.kanopy.com%2Fcategory%2F915&amp;data=02%7C01%7Cdstrongrobinson%40valenciacollege.edu%7Cbf258839e1a44831836d08d7ce885334%7C0e8866953d1741a88544135b0a92a47c%7C1%7C0%7C637204957231066117&amp;sdata=YXpEPNu5uOk%2FzaSONx4%2FQE7iLpbIlWPR4SVudIR0lVY%3D&amp;reserved=0" TargetMode="External"/><Relationship Id="rId2" Type="http://schemas.openxmlformats.org/officeDocument/2006/relationships/customXml" Target="../customXml/item2.xml"/><Relationship Id="rId16" Type="http://schemas.openxmlformats.org/officeDocument/2006/relationships/hyperlink" Target="http://valenciacollege.edu/generalcounsel/policy/documents/Volume8/8-" TargetMode="External"/><Relationship Id="rId20" Type="http://schemas.openxmlformats.org/officeDocument/2006/relationships/image" Target="media/image1.png"/><Relationship Id="rId29" Type="http://schemas.openxmlformats.org/officeDocument/2006/relationships/hyperlink" Target="https://valenciacollege.edu/students/office-for-students-with-disabiliti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lenciacollege.zoom.us/j/92041370409" TargetMode="External"/><Relationship Id="rId24" Type="http://schemas.openxmlformats.org/officeDocument/2006/relationships/hyperlink" Target="http://valenciacollege.edu/finaid/satisfactory_progress.cfm" TargetMode="External"/><Relationship Id="rId32" Type="http://schemas.openxmlformats.org/officeDocument/2006/relationships/hyperlink" Target="https://nam10.safelinks.protection.outlook.com/?url=http%3A%2F%2Fwww.valenciacollege.edu%2Ftutoring&amp;data=04%7C01%7Cdstrongrobinson%40valenciacollege.edu%7C91c4eec542384b7cd18d08d95e977e20%7C0e8866953d1741a88544135b0a92a47c%7C1%7C0%7C637644827066251488%7CUnknown%7CTWFpbGZsb3d8eyJWIjoiMC4wLjAwMDAiLCJQIjoiV2luMzIiLCJBTiI6Ik1haWwiLCJXVCI6Mn0%3D%7C1000&amp;sdata=4U8t1lD40kWLdVqNXstOyRlm8Vbi0JBpzApa0wsnLt8%3D&amp;reserved=0" TargetMode="External"/><Relationship Id="rId37" Type="http://schemas.openxmlformats.org/officeDocument/2006/relationships/hyperlink" Target="https://nam01.safelinks.protection.outlook.com/?url=https%3A%2F%2Fwww.linccweb.org%2Feresources.aspx%3Fresourcekey%3Ditkid%26subid%3D953&amp;data=02%7C01%7Cdstrongrobinson%40valenciacollege.edu%7Cbf258839e1a44831836d08d7ce885334%7C0e8866953d1741a88544135b0a92a47c%7C1%7C0%7C637204957231056128&amp;sdata=LnVxvA8%2BcOSKAuaF3dU%2F4RioLwezvyRO13Jxfx6QgRU%3D&amp;reserved=0"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valenciacollege.edu/generalcounsel/policy/documents/Volume8/8-" TargetMode="External"/><Relationship Id="rId23" Type="http://schemas.openxmlformats.org/officeDocument/2006/relationships/image" Target="media/image4.jpg"/><Relationship Id="rId28" Type="http://schemas.openxmlformats.org/officeDocument/2006/relationships/hyperlink" Target="mailto:BayCareSAP@baycare.org" TargetMode="External"/><Relationship Id="rId36" Type="http://schemas.openxmlformats.org/officeDocument/2006/relationships/hyperlink" Target="https://nam01.safelinks.protection.outlook.com/?url=https%3A%2F%2Fvalencia.kanopy.com%2Fvideo%2Fsci-phi-science-fiction-philosophy&amp;data=02%7C01%7Cdstrongrobinson%40valenciacollege.edu%7Cbf258839e1a44831836d08d7ce885334%7C0e8866953d1741a88544135b0a92a47c%7C1%7C0%7C637204957231056128&amp;sdata=jzVKuqJuHvC90Fo%2FOvRcVFLWjMEkNrb7rjtp0yoIPGI%3D&amp;reserved=0" TargetMode="External"/><Relationship Id="rId10" Type="http://schemas.openxmlformats.org/officeDocument/2006/relationships/endnotes" Target="endnotes.xml"/><Relationship Id="rId19" Type="http://schemas.openxmlformats.org/officeDocument/2006/relationships/hyperlink" Target="http://valenciacollege.edu/pdf/studenthandbook.pdf" TargetMode="External"/><Relationship Id="rId31" Type="http://schemas.openxmlformats.org/officeDocument/2006/relationships/hyperlink" Target="https://nam01.safelinks.protection.outlook.com/?url=https%3A%2F%2Flibguides.valenciacollege.edu%2Fdistancetutoring&amp;data=02%7C01%7Cdstrongrobinson%40valenciacollege.edu%7Cb065486b3bce4e01b3b708d7cfed4a30%7C0e8866953d1741a88544135b0a92a47c%7C1%7C0%7C637206490377003923&amp;sdata=jVqdqftPQdgFvoqH%2FBCdSztkE5K1%2B3PUGvSElNwzmt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lenciacollege.edu/about/support/" TargetMode="External"/><Relationship Id="rId22" Type="http://schemas.openxmlformats.org/officeDocument/2006/relationships/image" Target="media/image3.png"/><Relationship Id="rId27" Type="http://schemas.openxmlformats.org/officeDocument/2006/relationships/hyperlink" Target="https://net1.valenciacollege.edu/.../Baycare-Student-Assistance-Program-%20September-2017.pdf" TargetMode="External"/><Relationship Id="rId30" Type="http://schemas.openxmlformats.org/officeDocument/2006/relationships/hyperlink" Target="https://imathas.valenciacollege.edu/booking/" TargetMode="External"/><Relationship Id="rId35" Type="http://schemas.openxmlformats.org/officeDocument/2006/relationships/hyperlink" Target="https://nam01.safelinks.protection.outlook.com/?url=https%3A%2F%2Fvalencia.kanopy.com%2Fvideo%2Fpracticing-mindfulness-introduction-meditation&amp;data=02%7C01%7Cdstrongrobinson%40valenciacollege.edu%7Cbf258839e1a44831836d08d7ce885334%7C0e8866953d1741a88544135b0a92a47c%7C1%7C0%7C637204957231046136&amp;sdata=paForiUFpscd5xqq6sFK4r9MP42uEY06kqyZYIvAr40%3D&amp;reserved=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0496c342-6aec-4299-b5d9-7cd43a4c4a11" xsi:nil="true"/>
    <MigrationWizIdPermissions xmlns="0496c342-6aec-4299-b5d9-7cd43a4c4a11" xsi:nil="true"/>
    <MigrationWizIdVersion xmlns="0496c342-6aec-4299-b5d9-7cd43a4c4a1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12" ma:contentTypeDescription="Create a new document." ma:contentTypeScope="" ma:versionID="a2d91ab228870514f14bf747e96ab67f">
  <xsd:schema xmlns:xsd="http://www.w3.org/2001/XMLSchema" xmlns:xs="http://www.w3.org/2001/XMLSchema" xmlns:p="http://schemas.microsoft.com/office/2006/metadata/properties" xmlns:ns3="0496c342-6aec-4299-b5d9-7cd43a4c4a11" xmlns:ns4="80271026-0820-44d9-a94a-076052dbf157" targetNamespace="http://schemas.microsoft.com/office/2006/metadata/properties" ma:root="true" ma:fieldsID="ddbe8c2cc8770d93162a13e9dac8612d" ns3:_="" ns4:_="">
    <xsd:import namespace="0496c342-6aec-4299-b5d9-7cd43a4c4a11"/>
    <xsd:import namespace="80271026-0820-44d9-a94a-076052dbf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igrationWizId" minOccurs="0"/>
                <xsd:element ref="ns3:MigrationWizIdPermissions" minOccurs="0"/>
                <xsd:element ref="ns3:MigrationWizI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igrationWizId" ma:index="17" nillable="true" ma:displayName="MigrationWizId" ma:internalName="MigrationWizId">
      <xsd:simpleType>
        <xsd:restriction base="dms:Text"/>
      </xsd:simpleType>
    </xsd:element>
    <xsd:element name="MigrationWizIdPermissions" ma:index="18" nillable="true" ma:displayName="MigrationWizIdPermissions" ma:internalName="MigrationWizIdPermissions">
      <xsd:simpleType>
        <xsd:restriction base="dms:Text"/>
      </xsd:simpleType>
    </xsd:element>
    <xsd:element name="MigrationWizIdVersion" ma:index="19"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1026-0820-44d9-a94a-076052dbf1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DD649-DED2-4093-BADC-36D51FB268F8}">
  <ds:schemaRefs>
    <ds:schemaRef ds:uri="http://schemas.microsoft.com/sharepoint/v3/contenttype/forms"/>
  </ds:schemaRefs>
</ds:datastoreItem>
</file>

<file path=customXml/itemProps2.xml><?xml version="1.0" encoding="utf-8"?>
<ds:datastoreItem xmlns:ds="http://schemas.openxmlformats.org/officeDocument/2006/customXml" ds:itemID="{81F3A542-4E45-479D-AC28-81B7D309A683}">
  <ds:schemaRefs>
    <ds:schemaRef ds:uri="http://schemas.microsoft.com/office/2006/documentManagement/types"/>
    <ds:schemaRef ds:uri="http://purl.org/dc/dcmitype/"/>
    <ds:schemaRef ds:uri="0496c342-6aec-4299-b5d9-7cd43a4c4a11"/>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80271026-0820-44d9-a94a-076052dbf157"/>
    <ds:schemaRef ds:uri="http://www.w3.org/XML/1998/namespace"/>
  </ds:schemaRefs>
</ds:datastoreItem>
</file>

<file path=customXml/itemProps3.xml><?xml version="1.0" encoding="utf-8"?>
<ds:datastoreItem xmlns:ds="http://schemas.openxmlformats.org/officeDocument/2006/customXml" ds:itemID="{533BDC25-2865-46D4-A3E7-B976EDBF9BB2}">
  <ds:schemaRefs>
    <ds:schemaRef ds:uri="http://schemas.openxmlformats.org/officeDocument/2006/bibliography"/>
  </ds:schemaRefs>
</ds:datastoreItem>
</file>

<file path=customXml/itemProps4.xml><?xml version="1.0" encoding="utf-8"?>
<ds:datastoreItem xmlns:ds="http://schemas.openxmlformats.org/officeDocument/2006/customXml" ds:itemID="{6F86621F-F8D1-45D5-9579-6D9E3F86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80271026-0820-44d9-a94a-076052db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D</dc:creator>
  <cp:keywords/>
  <dc:description/>
  <cp:lastModifiedBy>Danielle Strong-Robinson Smith</cp:lastModifiedBy>
  <cp:revision>2</cp:revision>
  <cp:lastPrinted>2020-07-24T00:44:00Z</cp:lastPrinted>
  <dcterms:created xsi:type="dcterms:W3CDTF">2022-05-15T14:07:00Z</dcterms:created>
  <dcterms:modified xsi:type="dcterms:W3CDTF">2022-05-15T14:07:00Z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0x010100A23048B50FDDF4438A116BCC8C980CD8</vt:lpwstr>
  </property>
</Properties>
</file>